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A6D" w:rsidRDefault="00B65FCD" w:rsidP="002C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8450" cy="9153525"/>
            <wp:effectExtent l="19050" t="0" r="0" b="0"/>
            <wp:docPr id="2" name="Рисунок 2" descr="C:\Users\Завуч\Desktop\тит лист\г1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Завуч\Desktop\тит лист\г11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915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4EA2" w:rsidRDefault="00344EA2" w:rsidP="002C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4EA2" w:rsidRDefault="00344EA2" w:rsidP="002C55B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0771D" w:rsidRPr="0060771D" w:rsidRDefault="0060771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7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Частное общеобразовательное учреждение</w:t>
      </w:r>
    </w:p>
    <w:p w:rsidR="0060771D" w:rsidRPr="0060771D" w:rsidRDefault="0060771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077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«Гимназия имени Александра Невского»</w:t>
      </w:r>
    </w:p>
    <w:p w:rsidR="0060771D" w:rsidRPr="0060771D" w:rsidRDefault="0060771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60771D" w:rsidRPr="0060771D" w:rsidRDefault="0060771D" w:rsidP="00607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1D" w:rsidRPr="0060771D" w:rsidRDefault="0060771D" w:rsidP="00607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771D" w:rsidRPr="0060771D" w:rsidRDefault="0060771D" w:rsidP="0060771D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«РАЗРАБОТАНО               «СОГЛАСОВАНО»                           «УТВЕРЖДАЮ»</w:t>
      </w:r>
    </w:p>
    <w:p w:rsidR="0060771D" w:rsidRPr="0060771D" w:rsidRDefault="0060771D" w:rsidP="0060771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ОБСУЖДЕНО»               Заместитель директора по УВР         Директор ЧОУ</w:t>
      </w:r>
    </w:p>
    <w:p w:rsidR="0060771D" w:rsidRPr="0060771D" w:rsidRDefault="0060771D" w:rsidP="0060771D">
      <w:pPr>
        <w:tabs>
          <w:tab w:val="left" w:leader="underscore" w:pos="480"/>
          <w:tab w:val="left" w:leader="underscore" w:pos="2218"/>
          <w:tab w:val="left" w:leader="dot" w:pos="2861"/>
        </w:tabs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ПС                 </w:t>
      </w:r>
      <w:proofErr w:type="spellStart"/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Мехедова</w:t>
      </w:r>
      <w:proofErr w:type="spellEnd"/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Т.А./                 /                 «Гимназия им. А.</w:t>
      </w:r>
      <w:proofErr w:type="gramStart"/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Невского</w:t>
      </w:r>
      <w:proofErr w:type="gramEnd"/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0771D" w:rsidRPr="0060771D" w:rsidRDefault="0060771D" w:rsidP="0060771D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№1                       31 августа  2017г                                 Арутюнова К.Х. /                /                  </w:t>
      </w:r>
    </w:p>
    <w:p w:rsidR="0060771D" w:rsidRPr="0060771D" w:rsidRDefault="0060771D" w:rsidP="0060771D">
      <w:pPr>
        <w:suppressAutoHyphens/>
        <w:overflowPunct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 2017г.                                                                               Приказ №43/2</w:t>
      </w:r>
    </w:p>
    <w:p w:rsidR="0060771D" w:rsidRPr="0060771D" w:rsidRDefault="0060771D" w:rsidP="0060771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7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31 августа  2017г.  </w:t>
      </w:r>
    </w:p>
    <w:p w:rsidR="00932A6D" w:rsidRPr="00F715BB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A6D" w:rsidRPr="00F715BB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A6D" w:rsidRPr="00F715BB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A6D" w:rsidRPr="00F715BB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32A6D" w:rsidRPr="00F715BB" w:rsidRDefault="00932A6D" w:rsidP="00932A6D">
      <w:pPr>
        <w:suppressAutoHyphens/>
        <w:autoSpaceDE w:val="0"/>
        <w:autoSpaceDN w:val="0"/>
        <w:adjustRightInd w:val="0"/>
        <w:spacing w:before="29"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 w:rsidRPr="00F715B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Рабочая программа</w:t>
      </w:r>
    </w:p>
    <w:p w:rsidR="00932A6D" w:rsidRPr="00F715BB" w:rsidRDefault="00932A6D" w:rsidP="00932A6D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ar-SA"/>
        </w:rPr>
      </w:pPr>
      <w:r w:rsidRPr="00F715B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>по предмету «География»</w:t>
      </w:r>
    </w:p>
    <w:p w:rsidR="00932A6D" w:rsidRPr="00F715BB" w:rsidRDefault="00932A6D" w:rsidP="00932A6D">
      <w:pPr>
        <w:tabs>
          <w:tab w:val="left" w:leader="underscore" w:pos="2030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11</w:t>
      </w:r>
      <w:r w:rsidRPr="00F715BB">
        <w:rPr>
          <w:rFonts w:ascii="Times New Roman" w:eastAsia="Times New Roman" w:hAnsi="Times New Roman" w:cs="Times New Roman"/>
          <w:b/>
          <w:bCs/>
          <w:sz w:val="32"/>
          <w:szCs w:val="32"/>
          <w:lang w:eastAsia="ar-SA"/>
        </w:rPr>
        <w:t xml:space="preserve"> класс</w:t>
      </w:r>
    </w:p>
    <w:p w:rsidR="00932A6D" w:rsidRPr="00F715BB" w:rsidRDefault="00932A6D" w:rsidP="00932A6D">
      <w:pPr>
        <w:tabs>
          <w:tab w:val="left" w:leader="underscore" w:pos="341"/>
          <w:tab w:val="left" w:leader="underscore" w:pos="273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</w:pPr>
      <w:r w:rsidRPr="00F715BB">
        <w:rPr>
          <w:rFonts w:ascii="Times New Roman" w:eastAsia="Times New Roman" w:hAnsi="Times New Roman" w:cs="Times New Roman"/>
          <w:i/>
          <w:iCs/>
          <w:sz w:val="32"/>
          <w:szCs w:val="32"/>
          <w:lang w:eastAsia="ar-SA"/>
        </w:rPr>
        <w:t>1 час в неделю, 34 часа в год</w:t>
      </w:r>
    </w:p>
    <w:p w:rsidR="00932A6D" w:rsidRPr="00F715BB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Pr="00F715BB" w:rsidRDefault="00932A6D" w:rsidP="00932A6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Pr="00F715BB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Pr="00F715BB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Pr="00F715BB" w:rsidRDefault="00932A6D" w:rsidP="00932A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715B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Учитель: Барсуков Илья Алексеевич</w:t>
      </w:r>
    </w:p>
    <w:p w:rsidR="00932A6D" w:rsidRPr="00F715BB" w:rsidRDefault="00932A6D" w:rsidP="00932A6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932A6D" w:rsidP="00932A6D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932A6D" w:rsidRDefault="00CD4FE0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2017-2018</w:t>
      </w:r>
      <w:r w:rsidR="00932A6D" w:rsidRPr="00F715BB">
        <w:rPr>
          <w:rFonts w:ascii="Times New Roman" w:eastAsia="Times New Roman" w:hAnsi="Times New Roman" w:cs="Times New Roman"/>
          <w:sz w:val="24"/>
          <w:szCs w:val="24"/>
          <w:lang w:eastAsia="ar-SA"/>
        </w:rPr>
        <w:t>уч</w:t>
      </w:r>
      <w:proofErr w:type="gramStart"/>
      <w:r w:rsidR="00932A6D" w:rsidRPr="00F715BB">
        <w:rPr>
          <w:rFonts w:ascii="Times New Roman" w:eastAsia="Times New Roman" w:hAnsi="Times New Roman" w:cs="Times New Roman"/>
          <w:sz w:val="24"/>
          <w:szCs w:val="24"/>
          <w:lang w:eastAsia="ar-SA"/>
        </w:rPr>
        <w:t>.г</w:t>
      </w:r>
      <w:proofErr w:type="gramEnd"/>
      <w:r w:rsidR="00932A6D" w:rsidRPr="00F715BB">
        <w:rPr>
          <w:rFonts w:ascii="Times New Roman" w:eastAsia="Times New Roman" w:hAnsi="Times New Roman" w:cs="Times New Roman"/>
          <w:sz w:val="24"/>
          <w:szCs w:val="24"/>
          <w:lang w:eastAsia="ar-SA"/>
        </w:rPr>
        <w:t>од</w:t>
      </w:r>
      <w:bookmarkStart w:id="0" w:name="_GoBack"/>
      <w:bookmarkEnd w:id="0"/>
    </w:p>
    <w:p w:rsidR="00B65FCD" w:rsidRDefault="00B65FC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FCD" w:rsidRDefault="00B65FC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FCD" w:rsidRDefault="00B65FC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FCD" w:rsidRDefault="00B65FC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FCD" w:rsidRDefault="00B65FC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FCD" w:rsidRDefault="00B65FC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65FCD" w:rsidRPr="0060771D" w:rsidRDefault="00B65FCD" w:rsidP="0060771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6221C" w:rsidRDefault="002C55BB" w:rsidP="002C55B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2C55BB">
        <w:rPr>
          <w:rFonts w:ascii="Times New Roman" w:hAnsi="Times New Roman"/>
          <w:sz w:val="24"/>
          <w:szCs w:val="24"/>
        </w:rPr>
        <w:t xml:space="preserve">составлена на основе </w:t>
      </w:r>
      <w:r w:rsidRPr="002C55BB">
        <w:rPr>
          <w:rFonts w:ascii="Times New Roman" w:hAnsi="Times New Roman"/>
          <w:color w:val="000000"/>
          <w:sz w:val="24"/>
          <w:szCs w:val="24"/>
        </w:rPr>
        <w:t>«Программы по географии для 6-10 классов для общеобразовательных учреждений»</w:t>
      </w:r>
      <w:proofErr w:type="gramStart"/>
      <w:r w:rsidRPr="002C55BB">
        <w:rPr>
          <w:rFonts w:ascii="Times New Roman" w:hAnsi="Times New Roman"/>
          <w:color w:val="000000"/>
          <w:sz w:val="24"/>
          <w:szCs w:val="24"/>
        </w:rPr>
        <w:t>.-</w:t>
      </w:r>
      <w:proofErr w:type="gramEnd"/>
      <w:r w:rsidRPr="002C55BB">
        <w:rPr>
          <w:rFonts w:ascii="Times New Roman" w:hAnsi="Times New Roman"/>
          <w:color w:val="000000"/>
          <w:sz w:val="24"/>
          <w:szCs w:val="24"/>
        </w:rPr>
        <w:t xml:space="preserve">М.:ООО «ТИД «Русское слово»-РС, 2008.-56с. Автор -  </w:t>
      </w:r>
      <w:proofErr w:type="spellStart"/>
      <w:r w:rsidRPr="002C55BB">
        <w:rPr>
          <w:rFonts w:ascii="Times New Roman" w:hAnsi="Times New Roman"/>
          <w:color w:val="000000"/>
          <w:sz w:val="24"/>
          <w:szCs w:val="24"/>
        </w:rPr>
        <w:t>Домогацких</w:t>
      </w:r>
      <w:proofErr w:type="spellEnd"/>
      <w:r w:rsidRPr="002C55BB">
        <w:rPr>
          <w:rFonts w:ascii="Times New Roman" w:hAnsi="Times New Roman"/>
          <w:color w:val="000000"/>
          <w:sz w:val="24"/>
          <w:szCs w:val="24"/>
        </w:rPr>
        <w:t xml:space="preserve"> Е.М.</w:t>
      </w:r>
      <w:r w:rsidRPr="002C55BB">
        <w:rPr>
          <w:rFonts w:ascii="Times New Roman" w:hAnsi="Times New Roman"/>
          <w:sz w:val="24"/>
          <w:szCs w:val="24"/>
        </w:rPr>
        <w:t xml:space="preserve"> Рабочая программа рассчитана на 34 часа, 1 час в неделю</w:t>
      </w:r>
      <w:r>
        <w:rPr>
          <w:rFonts w:ascii="Times New Roman" w:hAnsi="Times New Roman"/>
          <w:sz w:val="24"/>
          <w:szCs w:val="24"/>
        </w:rPr>
        <w:t>.</w:t>
      </w:r>
    </w:p>
    <w:p w:rsidR="002C55BB" w:rsidRPr="002C55BB" w:rsidRDefault="002C55BB" w:rsidP="002C55BB">
      <w:pPr>
        <w:pStyle w:val="a3"/>
        <w:rPr>
          <w:rFonts w:eastAsiaTheme="minorHAnsi" w:cstheme="minorBidi"/>
          <w:color w:val="000000"/>
          <w:lang w:eastAsia="en-US"/>
        </w:rPr>
      </w:pPr>
      <w:r w:rsidRPr="002C55BB">
        <w:rPr>
          <w:rFonts w:eastAsiaTheme="minorHAnsi" w:cstheme="minorBidi"/>
          <w:color w:val="000000"/>
          <w:lang w:eastAsia="en-US"/>
        </w:rPr>
        <w:t xml:space="preserve">Курс «Экономическая и социальная география  мира» в старших классах средней школы занимает особое место, он завершает цикл школьного географического образования и призван сформировать у учащихся представление об окружающем мире,  понимание основных тенденций и процессов, происходящих в постоянно меняющемся мире, показать взаимосвязь природы, населения и хозяйства земного шара. </w:t>
      </w:r>
    </w:p>
    <w:p w:rsidR="002C55BB" w:rsidRPr="002C55BB" w:rsidRDefault="002C55BB" w:rsidP="002C55BB">
      <w:pPr>
        <w:pStyle w:val="a3"/>
        <w:rPr>
          <w:rFonts w:eastAsiaTheme="minorHAnsi" w:cstheme="minorBidi"/>
          <w:b/>
          <w:color w:val="000000"/>
          <w:u w:val="single"/>
          <w:lang w:eastAsia="en-US"/>
        </w:rPr>
      </w:pPr>
      <w:r w:rsidRPr="002C55BB">
        <w:rPr>
          <w:rFonts w:eastAsiaTheme="minorHAnsi" w:cstheme="minorBidi"/>
          <w:b/>
          <w:color w:val="000000"/>
          <w:u w:val="single"/>
          <w:lang w:eastAsia="en-US"/>
        </w:rPr>
        <w:t>Цели и задачи данной программы обучения:</w:t>
      </w:r>
    </w:p>
    <w:p w:rsidR="002C55BB" w:rsidRPr="002C55BB" w:rsidRDefault="002C55BB" w:rsidP="002C55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C55BB">
        <w:rPr>
          <w:rFonts w:ascii="Times New Roman" w:hAnsi="Times New Roman"/>
          <w:color w:val="000000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2C55BB" w:rsidRPr="002C55BB" w:rsidRDefault="002C55BB" w:rsidP="002C55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C55BB">
        <w:rPr>
          <w:rFonts w:ascii="Times New Roman" w:hAnsi="Times New Roman"/>
          <w:color w:val="000000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 и </w:t>
      </w:r>
      <w:proofErr w:type="spellStart"/>
      <w:r w:rsidRPr="002C55BB">
        <w:rPr>
          <w:rFonts w:ascii="Times New Roman" w:hAnsi="Times New Roman"/>
          <w:color w:val="000000"/>
          <w:sz w:val="24"/>
          <w:szCs w:val="24"/>
        </w:rPr>
        <w:t>геоэкологических</w:t>
      </w:r>
      <w:proofErr w:type="spellEnd"/>
      <w:r w:rsidRPr="002C55BB">
        <w:rPr>
          <w:rFonts w:ascii="Times New Roman" w:hAnsi="Times New Roman"/>
          <w:color w:val="000000"/>
          <w:sz w:val="24"/>
          <w:szCs w:val="24"/>
        </w:rPr>
        <w:t xml:space="preserve"> процессов и явлений;</w:t>
      </w:r>
    </w:p>
    <w:p w:rsidR="002C55BB" w:rsidRPr="002C55BB" w:rsidRDefault="002C55BB" w:rsidP="002C55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C55BB">
        <w:rPr>
          <w:rFonts w:ascii="Times New Roman" w:hAnsi="Times New Roman"/>
          <w:color w:val="000000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2C55BB" w:rsidRPr="002C55BB" w:rsidRDefault="002C55BB" w:rsidP="002C55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C55BB">
        <w:rPr>
          <w:rFonts w:ascii="Times New Roman" w:hAnsi="Times New Roman"/>
          <w:color w:val="000000"/>
          <w:sz w:val="24"/>
          <w:szCs w:val="24"/>
        </w:rPr>
        <w:t>воспитание патриотизма, толерантности, уважения к другим народам и культурам; бережного отношения к окружающей среде;</w:t>
      </w:r>
    </w:p>
    <w:p w:rsidR="002C55BB" w:rsidRPr="002C55BB" w:rsidRDefault="002C55BB" w:rsidP="002C55B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2C55BB">
        <w:rPr>
          <w:rFonts w:ascii="Times New Roman" w:hAnsi="Times New Roman"/>
          <w:color w:val="000000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2C55BB" w:rsidRPr="002C55BB" w:rsidRDefault="002C55BB" w:rsidP="002C55BB">
      <w:pPr>
        <w:pStyle w:val="a3"/>
        <w:numPr>
          <w:ilvl w:val="0"/>
          <w:numId w:val="2"/>
        </w:numPr>
        <w:rPr>
          <w:rFonts w:eastAsiaTheme="minorHAnsi" w:cstheme="minorBidi"/>
          <w:color w:val="000000"/>
          <w:lang w:eastAsia="en-US"/>
        </w:rPr>
      </w:pPr>
      <w:r w:rsidRPr="002C55BB">
        <w:rPr>
          <w:rFonts w:eastAsiaTheme="minorHAnsi" w:cstheme="minorBidi"/>
          <w:color w:val="000000"/>
          <w:lang w:eastAsia="en-US"/>
        </w:rPr>
        <w:t>сформировать у учащихся целостное представление о состоянии современного общества, о сложности    взаимосвязей природы и хозяйствующего на Земле человечества;</w:t>
      </w:r>
    </w:p>
    <w:p w:rsidR="002C55BB" w:rsidRPr="002C55BB" w:rsidRDefault="002C55BB" w:rsidP="002C55BB">
      <w:pPr>
        <w:pStyle w:val="a3"/>
        <w:numPr>
          <w:ilvl w:val="0"/>
          <w:numId w:val="1"/>
        </w:numPr>
        <w:ind w:left="709"/>
        <w:rPr>
          <w:rFonts w:eastAsiaTheme="minorHAnsi" w:cstheme="minorBidi"/>
          <w:color w:val="000000"/>
          <w:lang w:eastAsia="en-US"/>
        </w:rPr>
      </w:pPr>
      <w:r w:rsidRPr="002C55BB">
        <w:rPr>
          <w:rFonts w:eastAsiaTheme="minorHAnsi" w:cstheme="minorBidi"/>
          <w:color w:val="000000"/>
          <w:lang w:eastAsia="en-US"/>
        </w:rPr>
        <w:t xml:space="preserve"> развить пространственно-географическое мышление;</w:t>
      </w:r>
    </w:p>
    <w:p w:rsidR="002C55BB" w:rsidRPr="002C55BB" w:rsidRDefault="002C55BB" w:rsidP="002C55BB">
      <w:pPr>
        <w:pStyle w:val="a3"/>
        <w:numPr>
          <w:ilvl w:val="0"/>
          <w:numId w:val="3"/>
        </w:numPr>
        <w:ind w:left="426" w:firstLine="0"/>
        <w:rPr>
          <w:rFonts w:eastAsiaTheme="minorHAnsi" w:cstheme="minorBidi"/>
          <w:color w:val="000000"/>
          <w:lang w:eastAsia="en-US"/>
        </w:rPr>
      </w:pPr>
      <w:r w:rsidRPr="002C55BB">
        <w:rPr>
          <w:rFonts w:eastAsiaTheme="minorHAnsi" w:cstheme="minorBidi"/>
          <w:color w:val="000000"/>
          <w:lang w:eastAsia="en-US"/>
        </w:rPr>
        <w:t xml:space="preserve">  воспитать уважение к культурам других народов и стран;</w:t>
      </w:r>
    </w:p>
    <w:p w:rsidR="002C55BB" w:rsidRPr="002C55BB" w:rsidRDefault="002C55BB" w:rsidP="002C55BB">
      <w:pPr>
        <w:pStyle w:val="a3"/>
        <w:numPr>
          <w:ilvl w:val="0"/>
          <w:numId w:val="4"/>
        </w:numPr>
        <w:ind w:left="567" w:hanging="141"/>
        <w:rPr>
          <w:rFonts w:eastAsiaTheme="minorHAnsi" w:cstheme="minorBidi"/>
          <w:color w:val="000000"/>
          <w:lang w:eastAsia="en-US"/>
        </w:rPr>
      </w:pPr>
      <w:r w:rsidRPr="002C55BB">
        <w:rPr>
          <w:rFonts w:eastAsiaTheme="minorHAnsi" w:cstheme="minorBidi"/>
          <w:color w:val="000000"/>
          <w:lang w:eastAsia="en-US"/>
        </w:rPr>
        <w:t>сформировать представление о географических особенностях природы, населения и хозяйства разных территорий;</w:t>
      </w:r>
    </w:p>
    <w:p w:rsidR="002C55BB" w:rsidRPr="002C55BB" w:rsidRDefault="002C55BB" w:rsidP="002C55BB">
      <w:pPr>
        <w:pStyle w:val="a3"/>
        <w:numPr>
          <w:ilvl w:val="0"/>
          <w:numId w:val="5"/>
        </w:numPr>
        <w:ind w:left="567" w:hanging="141"/>
        <w:rPr>
          <w:rFonts w:eastAsiaTheme="minorHAnsi" w:cstheme="minorBidi"/>
          <w:color w:val="000000"/>
          <w:lang w:eastAsia="en-US"/>
        </w:rPr>
      </w:pPr>
      <w:r w:rsidRPr="002C55BB">
        <w:rPr>
          <w:rFonts w:eastAsiaTheme="minorHAnsi" w:cstheme="minorBidi"/>
          <w:color w:val="000000"/>
          <w:lang w:eastAsia="en-US"/>
        </w:rPr>
        <w:t>научить применять географические знания для оценки и объ</w:t>
      </w:r>
      <w:r>
        <w:rPr>
          <w:rFonts w:eastAsiaTheme="minorHAnsi" w:cstheme="minorBidi"/>
          <w:color w:val="000000"/>
          <w:lang w:eastAsia="en-US"/>
        </w:rPr>
        <w:t>яснения разнообразных процессов и</w:t>
      </w:r>
      <w:r w:rsidRPr="002C55BB">
        <w:rPr>
          <w:rFonts w:eastAsiaTheme="minorHAnsi" w:cstheme="minorBidi"/>
          <w:color w:val="000000"/>
          <w:lang w:eastAsia="en-US"/>
        </w:rPr>
        <w:t xml:space="preserve"> воспитать экологическую кул</w:t>
      </w:r>
      <w:r>
        <w:rPr>
          <w:rFonts w:eastAsiaTheme="minorHAnsi" w:cstheme="minorBidi"/>
          <w:color w:val="000000"/>
          <w:lang w:eastAsia="en-US"/>
        </w:rPr>
        <w:t xml:space="preserve">ьтуру, бережное и </w:t>
      </w:r>
      <w:r w:rsidRPr="002C55BB">
        <w:rPr>
          <w:rFonts w:eastAsiaTheme="minorHAnsi" w:cstheme="minorBidi"/>
          <w:color w:val="000000"/>
          <w:lang w:eastAsia="en-US"/>
        </w:rPr>
        <w:t>рациональное отношение к окружающей среде.</w:t>
      </w:r>
    </w:p>
    <w:p w:rsidR="002C55BB" w:rsidRDefault="002C55BB" w:rsidP="002C55BB">
      <w:pPr>
        <w:pStyle w:val="a3"/>
        <w:ind w:firstLine="709"/>
        <w:rPr>
          <w:rFonts w:eastAsiaTheme="minorHAnsi" w:cstheme="minorBidi"/>
          <w:color w:val="000000"/>
          <w:lang w:eastAsia="en-US"/>
        </w:rPr>
      </w:pPr>
      <w:r w:rsidRPr="002C55BB">
        <w:rPr>
          <w:rFonts w:eastAsiaTheme="minorHAnsi" w:cstheme="minorBidi"/>
          <w:color w:val="000000"/>
          <w:lang w:eastAsia="en-US"/>
        </w:rPr>
        <w:t xml:space="preserve">     Так как данная рабочая программа составляется по Программе </w:t>
      </w:r>
      <w:proofErr w:type="spellStart"/>
      <w:r w:rsidRPr="002C55BB">
        <w:rPr>
          <w:rFonts w:eastAsiaTheme="minorHAnsi" w:cstheme="minorBidi"/>
          <w:color w:val="000000"/>
          <w:lang w:eastAsia="en-US"/>
        </w:rPr>
        <w:t>Домогацких</w:t>
      </w:r>
      <w:proofErr w:type="spellEnd"/>
      <w:r w:rsidRPr="002C55BB">
        <w:rPr>
          <w:rFonts w:eastAsiaTheme="minorHAnsi" w:cstheme="minorBidi"/>
          <w:color w:val="000000"/>
          <w:lang w:eastAsia="en-US"/>
        </w:rPr>
        <w:t xml:space="preserve"> Е.М., то в ней отражены ее особенности. Программа является новой версией классического курса, уже давно применяемого в средней школе. Однако при своей традиционности настоящий курс имеет несколько особенностей. Во-первых, он учитывает все указания, прописанные в новом образовательном стандарте, и является, таким образом, в наибольшей степени соответствующим современным образовательным нормам. Кроме того, учебник, написанный на основании этой программы, опирается на самые свежие статистические данные.</w:t>
      </w:r>
    </w:p>
    <w:p w:rsidR="002C55BB" w:rsidRPr="002C55BB" w:rsidRDefault="002C55BB" w:rsidP="002C55BB">
      <w:pPr>
        <w:pStyle w:val="a3"/>
        <w:ind w:firstLine="709"/>
        <w:rPr>
          <w:rFonts w:eastAsiaTheme="minorHAnsi" w:cstheme="minorBidi"/>
          <w:color w:val="000000"/>
          <w:lang w:eastAsia="en-US"/>
        </w:rPr>
      </w:pPr>
      <w:r w:rsidRPr="002C55BB">
        <w:rPr>
          <w:color w:val="000000"/>
        </w:rPr>
        <w:t xml:space="preserve"> Во-вторых, в связи с тем, что материал делится на две части: «Общая характеристика мира»  </w:t>
      </w:r>
      <w:r>
        <w:rPr>
          <w:color w:val="000000"/>
        </w:rPr>
        <w:t xml:space="preserve">и </w:t>
      </w:r>
      <w:r w:rsidRPr="002C55BB">
        <w:rPr>
          <w:color w:val="000000"/>
        </w:rPr>
        <w:t xml:space="preserve">«Региональный обзор мира», несколько изменено распределение материала внутри разделов. Тема «Политическая карта мира» перенесена во вторую часть курса и изучается в 11 классе.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55BB">
        <w:rPr>
          <w:rFonts w:ascii="Times New Roman" w:hAnsi="Times New Roman"/>
          <w:color w:val="000000"/>
          <w:sz w:val="24"/>
          <w:szCs w:val="24"/>
        </w:rPr>
        <w:t>После изучения тем «Зарубежная Европа» и «Зарубежная Азия» проводится итоговое тестирование – окончание первого полугодия.  По итогам года проводится итоговое тестирование в форме ЕГЭ.</w:t>
      </w:r>
    </w:p>
    <w:p w:rsid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55BB">
        <w:rPr>
          <w:rFonts w:ascii="Times New Roman" w:hAnsi="Times New Roman"/>
          <w:color w:val="000000"/>
          <w:sz w:val="24"/>
          <w:szCs w:val="24"/>
        </w:rPr>
        <w:t xml:space="preserve">В теме 1 «Политическая карта мира» (2 часа) проводится №1 практическая работа «Классификация крупнейших государств мира: а) по формам правления, б) по государственному устройству» (обучающая). В теме 2 «Зарубежная Европа» (2 часа) проводятся две практические работы: №2 «Обозначение на контурной карте границ </w:t>
      </w:r>
      <w:proofErr w:type="spellStart"/>
      <w:r w:rsidRPr="002C55BB">
        <w:rPr>
          <w:rFonts w:ascii="Times New Roman" w:hAnsi="Times New Roman"/>
          <w:color w:val="000000"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/>
          <w:color w:val="000000"/>
          <w:sz w:val="24"/>
          <w:szCs w:val="24"/>
        </w:rPr>
        <w:t xml:space="preserve"> Европы» (итоговая), №3 «Разработка маршрута туристической поездки по странам Европы» (обучающая). В теме 3 «Зарубежная Азия» (5 часов) проводится три практические работы: №4 « Сравнительная характеристика экономико-географического положения двух стран Азии» (итоговая), №5 «Разработка маршрута туристической поездки по странам Азии» (тренировочная), № 6 «Обозначение на контурной карте границ </w:t>
      </w:r>
      <w:proofErr w:type="spellStart"/>
      <w:r w:rsidRPr="002C55BB">
        <w:rPr>
          <w:rFonts w:ascii="Times New Roman" w:hAnsi="Times New Roman"/>
          <w:color w:val="000000"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/>
          <w:color w:val="000000"/>
          <w:sz w:val="24"/>
          <w:szCs w:val="24"/>
        </w:rPr>
        <w:t xml:space="preserve"> Азии» (итоговая).  В  теме 4 «Северная Америка» (3 часа) </w:t>
      </w:r>
      <w:r w:rsidRPr="002C55BB">
        <w:rPr>
          <w:rFonts w:ascii="Times New Roman" w:hAnsi="Times New Roman"/>
          <w:color w:val="000000"/>
          <w:sz w:val="24"/>
          <w:szCs w:val="24"/>
        </w:rPr>
        <w:lastRenderedPageBreak/>
        <w:t xml:space="preserve">проводится 1 практическая работа №7 заполнение таблицы «Экономические районы США» (итоговая). В  теме 5 «Латинская Америка» (4 часа) проводится две практические работы №8 «Составление картосхемы «Природные ресурсы </w:t>
      </w:r>
      <w:proofErr w:type="spellStart"/>
      <w:r w:rsidRPr="002C55BB">
        <w:rPr>
          <w:rFonts w:ascii="Times New Roman" w:hAnsi="Times New Roman"/>
          <w:color w:val="000000"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/>
          <w:color w:val="000000"/>
          <w:sz w:val="24"/>
          <w:szCs w:val="24"/>
        </w:rPr>
        <w:t xml:space="preserve"> Латинской Америки» (итоговая), №9 «Разработка маршрута туристической поездки по странам Латинской Америки» (тренировочная). В  теме 6 «Африка» (4 часа) - №10 «Оценка ресурсного потенциала одной из африканских стран по картам школьного атласа» (итоговая), №11 « Подбор рекламн</w:t>
      </w:r>
      <w:proofErr w:type="gramStart"/>
      <w:r w:rsidRPr="002C55BB">
        <w:rPr>
          <w:rFonts w:ascii="Times New Roman" w:hAnsi="Times New Roman"/>
          <w:color w:val="000000"/>
          <w:sz w:val="24"/>
          <w:szCs w:val="24"/>
        </w:rPr>
        <w:t>о-</w:t>
      </w:r>
      <w:proofErr w:type="gramEnd"/>
      <w:r w:rsidRPr="002C55BB">
        <w:rPr>
          <w:rFonts w:ascii="Times New Roman" w:hAnsi="Times New Roman"/>
          <w:color w:val="000000"/>
          <w:sz w:val="24"/>
          <w:szCs w:val="24"/>
        </w:rPr>
        <w:t xml:space="preserve"> информационных материалов для обоснования деятельности туристической фирмы в одном из </w:t>
      </w:r>
      <w:proofErr w:type="spellStart"/>
      <w:r w:rsidRPr="002C55BB">
        <w:rPr>
          <w:rFonts w:ascii="Times New Roman" w:hAnsi="Times New Roman"/>
          <w:color w:val="000000"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/>
          <w:color w:val="000000"/>
          <w:sz w:val="24"/>
          <w:szCs w:val="24"/>
        </w:rPr>
        <w:t xml:space="preserve"> Африки» (итоговая). В теме 7 «Австралия и Океания» (2 часа)  1 -  №12 «Характеристика природно-ресурсного потенциала Австралии по картам атласа» (итоговая). В теме 8 «Россия в современном мире» 1 - №13 «Анализ материалов, опубликованных в средствах массой информации, характеризующих место России в современном мире» (итоговая). Оценки за обучающие и тренировочные практические работы выставляются выборочно, итоговые практические работы  оцениваются у всех обучающихся класса. </w:t>
      </w:r>
    </w:p>
    <w:p w:rsid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2C55BB">
        <w:rPr>
          <w:rFonts w:ascii="Times New Roman" w:hAnsi="Times New Roman"/>
          <w:color w:val="000000"/>
          <w:sz w:val="24"/>
          <w:szCs w:val="24"/>
        </w:rPr>
        <w:t>В курсе 11 класса предлагаются более самостоятельные  формы обучения - лекции, семинары, практикумы.</w:t>
      </w:r>
    </w:p>
    <w:p w:rsidR="002C55BB" w:rsidRDefault="002C55B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C55BB" w:rsidRDefault="002C55BB" w:rsidP="002C55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ТРЕБОВАНИЯ К УРОВНЮ ПОДГОТОВКИ ВЫПУСКНИКОВ</w:t>
      </w:r>
    </w:p>
    <w:p w:rsidR="002C55BB" w:rsidRDefault="002C55BB" w:rsidP="002C55B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2C55BB">
        <w:rPr>
          <w:rFonts w:ascii="Times New Roman" w:hAnsi="Times New Roman"/>
          <w:b/>
          <w:i/>
          <w:sz w:val="24"/>
          <w:szCs w:val="24"/>
        </w:rPr>
        <w:t>В результате изучения географии на базовом уровне ученик должен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b/>
          <w:sz w:val="24"/>
          <w:szCs w:val="24"/>
        </w:rPr>
        <w:t>знать/понимать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sz w:val="24"/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sz w:val="24"/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sz w:val="24"/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sz w:val="24"/>
          <w:szCs w:val="24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C55BB">
        <w:rPr>
          <w:rFonts w:ascii="Times New Roman" w:hAnsi="Times New Roman"/>
          <w:b/>
          <w:sz w:val="24"/>
          <w:szCs w:val="24"/>
        </w:rPr>
        <w:t>уметь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b/>
          <w:i/>
          <w:sz w:val="24"/>
          <w:szCs w:val="24"/>
        </w:rPr>
        <w:t>определять и сравнивать</w:t>
      </w:r>
      <w:r w:rsidRPr="002C55BB">
        <w:rPr>
          <w:rFonts w:ascii="Times New Roman" w:hAnsi="Times New Roman"/>
          <w:sz w:val="24"/>
          <w:szCs w:val="24"/>
        </w:rPr>
        <w:t xml:space="preserve"> по разным источникам информации географические тенденции развития природных, социально-экономических и </w:t>
      </w:r>
      <w:proofErr w:type="spellStart"/>
      <w:r w:rsidRPr="002C55BB">
        <w:rPr>
          <w:rFonts w:ascii="Times New Roman" w:hAnsi="Times New Roman"/>
          <w:sz w:val="24"/>
          <w:szCs w:val="24"/>
        </w:rPr>
        <w:t>геоэкологических</w:t>
      </w:r>
      <w:proofErr w:type="spellEnd"/>
      <w:r w:rsidRPr="002C55BB">
        <w:rPr>
          <w:rFonts w:ascii="Times New Roman" w:hAnsi="Times New Roman"/>
          <w:sz w:val="24"/>
          <w:szCs w:val="24"/>
        </w:rPr>
        <w:t xml:space="preserve"> объектов, процессов и явлений;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b/>
          <w:i/>
          <w:sz w:val="24"/>
          <w:szCs w:val="24"/>
        </w:rPr>
        <w:t xml:space="preserve">оценивать и </w:t>
      </w:r>
      <w:proofErr w:type="spellStart"/>
      <w:r w:rsidRPr="002C55BB">
        <w:rPr>
          <w:rFonts w:ascii="Times New Roman" w:hAnsi="Times New Roman"/>
          <w:b/>
          <w:i/>
          <w:sz w:val="24"/>
          <w:szCs w:val="24"/>
        </w:rPr>
        <w:t>объяснять</w:t>
      </w:r>
      <w:r w:rsidRPr="002C55BB">
        <w:rPr>
          <w:rFonts w:ascii="Times New Roman" w:hAnsi="Times New Roman"/>
          <w:sz w:val="24"/>
          <w:szCs w:val="24"/>
        </w:rPr>
        <w:t>ресурсообеспеченность</w:t>
      </w:r>
      <w:proofErr w:type="spellEnd"/>
      <w:r w:rsidRPr="002C55BB">
        <w:rPr>
          <w:rFonts w:ascii="Times New Roman" w:hAnsi="Times New Roman"/>
          <w:sz w:val="24"/>
          <w:szCs w:val="24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b/>
          <w:i/>
          <w:sz w:val="24"/>
          <w:szCs w:val="24"/>
        </w:rPr>
        <w:t xml:space="preserve">применять </w:t>
      </w:r>
      <w:r w:rsidRPr="002C55BB">
        <w:rPr>
          <w:rFonts w:ascii="Times New Roman" w:hAnsi="Times New Roman"/>
          <w:sz w:val="24"/>
          <w:szCs w:val="24"/>
        </w:rPr>
        <w:t xml:space="preserve">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2C55BB">
        <w:rPr>
          <w:rFonts w:ascii="Times New Roman" w:hAnsi="Times New Roman"/>
          <w:sz w:val="24"/>
          <w:szCs w:val="24"/>
        </w:rPr>
        <w:t>геоэкологическими</w:t>
      </w:r>
      <w:proofErr w:type="spellEnd"/>
      <w:r w:rsidRPr="002C55BB">
        <w:rPr>
          <w:rFonts w:ascii="Times New Roman" w:hAnsi="Times New Roman"/>
          <w:sz w:val="24"/>
          <w:szCs w:val="24"/>
        </w:rPr>
        <w:t xml:space="preserve"> объектами, процессами и явлениями, их изменениями под влиянием разнообразных факторов;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b/>
          <w:i/>
          <w:sz w:val="24"/>
          <w:szCs w:val="24"/>
        </w:rPr>
        <w:t xml:space="preserve">составлять </w:t>
      </w:r>
      <w:r w:rsidRPr="002C55BB">
        <w:rPr>
          <w:rFonts w:ascii="Times New Roman" w:hAnsi="Times New Roman"/>
          <w:sz w:val="24"/>
          <w:szCs w:val="24"/>
        </w:rPr>
        <w:t>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b/>
          <w:i/>
          <w:sz w:val="24"/>
          <w:szCs w:val="24"/>
        </w:rPr>
        <w:t xml:space="preserve">сопоставлять </w:t>
      </w:r>
      <w:r w:rsidRPr="002C55BB">
        <w:rPr>
          <w:rFonts w:ascii="Times New Roman" w:hAnsi="Times New Roman"/>
          <w:sz w:val="24"/>
          <w:szCs w:val="24"/>
        </w:rPr>
        <w:t>географические карты различной тематики;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b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2C55BB">
        <w:rPr>
          <w:rFonts w:ascii="Times New Roman" w:hAnsi="Times New Roman"/>
          <w:sz w:val="24"/>
          <w:szCs w:val="24"/>
        </w:rPr>
        <w:t>для</w:t>
      </w:r>
      <w:proofErr w:type="gramEnd"/>
      <w:r w:rsidRPr="002C55BB">
        <w:rPr>
          <w:rFonts w:ascii="Times New Roman" w:hAnsi="Times New Roman"/>
          <w:sz w:val="24"/>
          <w:szCs w:val="24"/>
        </w:rPr>
        <w:t>: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sz w:val="24"/>
          <w:szCs w:val="24"/>
        </w:rPr>
        <w:t>выявления и объяснения географических аспектов различных текущих событий и ситуаций;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sz w:val="24"/>
          <w:szCs w:val="24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2C55BB" w:rsidRPr="002C55BB" w:rsidRDefault="002C55BB" w:rsidP="002C55BB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2C55BB">
        <w:rPr>
          <w:rFonts w:ascii="Times New Roman" w:hAnsi="Times New Roman"/>
          <w:sz w:val="24"/>
          <w:szCs w:val="24"/>
        </w:rPr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:rsidR="002C55BB" w:rsidRDefault="002C55BB" w:rsidP="002C55BB">
      <w:pPr>
        <w:spacing w:after="0" w:line="240" w:lineRule="auto"/>
        <w:ind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2C55BB" w:rsidRDefault="002C55BB">
      <w:pPr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br w:type="page"/>
      </w:r>
    </w:p>
    <w:p w:rsidR="002C55BB" w:rsidRPr="002C55BB" w:rsidRDefault="002C55BB" w:rsidP="002C55BB">
      <w:pPr>
        <w:jc w:val="center"/>
        <w:rPr>
          <w:rFonts w:ascii="Times New Roman" w:hAnsi="Times New Roman"/>
          <w:b/>
          <w:sz w:val="28"/>
          <w:szCs w:val="28"/>
        </w:rPr>
      </w:pPr>
      <w:r w:rsidRPr="002C55BB">
        <w:rPr>
          <w:rFonts w:ascii="Times New Roman" w:hAnsi="Times New Roman"/>
          <w:b/>
          <w:sz w:val="28"/>
          <w:szCs w:val="28"/>
        </w:rPr>
        <w:lastRenderedPageBreak/>
        <w:t>СОДЕРЖАНИЕ ПРОГРАММЫ</w:t>
      </w:r>
    </w:p>
    <w:p w:rsidR="002C55BB" w:rsidRPr="002C55BB" w:rsidRDefault="002C55BB" w:rsidP="002C55BB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C55BB" w:rsidRPr="002C55BB" w:rsidRDefault="002C55BB" w:rsidP="002C55BB">
      <w:pPr>
        <w:pStyle w:val="1"/>
        <w:ind w:firstLine="709"/>
        <w:jc w:val="both"/>
        <w:rPr>
          <w:sz w:val="24"/>
        </w:rPr>
      </w:pPr>
      <w:r w:rsidRPr="002C55BB">
        <w:rPr>
          <w:sz w:val="24"/>
        </w:rPr>
        <w:t xml:space="preserve">Часть 2. Региональный обзор мира </w:t>
      </w:r>
    </w:p>
    <w:p w:rsidR="002C55BB" w:rsidRPr="002C55BB" w:rsidRDefault="002C55BB" w:rsidP="002C55BB">
      <w:pPr>
        <w:pStyle w:val="a7"/>
        <w:ind w:firstLine="709"/>
        <w:jc w:val="both"/>
        <w:rPr>
          <w:bCs/>
          <w:sz w:val="24"/>
          <w:szCs w:val="24"/>
        </w:rPr>
      </w:pPr>
    </w:p>
    <w:p w:rsidR="002C55BB" w:rsidRPr="002C55BB" w:rsidRDefault="002C55BB" w:rsidP="002C55BB">
      <w:pPr>
        <w:pStyle w:val="a7"/>
        <w:ind w:firstLine="709"/>
        <w:jc w:val="both"/>
        <w:rPr>
          <w:b w:val="0"/>
          <w:sz w:val="24"/>
          <w:szCs w:val="24"/>
        </w:rPr>
      </w:pPr>
      <w:r w:rsidRPr="002C55BB">
        <w:rPr>
          <w:bCs/>
          <w:sz w:val="24"/>
          <w:szCs w:val="24"/>
        </w:rPr>
        <w:t xml:space="preserve">Тема 1. Политическая карта мира </w:t>
      </w:r>
      <w:r w:rsidRPr="002C55BB">
        <w:rPr>
          <w:b w:val="0"/>
          <w:sz w:val="24"/>
          <w:szCs w:val="24"/>
        </w:rPr>
        <w:t>(2 часа)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Современная политическая карта мира и этапы ее развития. Количественные и качественные изменения на политической карте мира.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Государственная территория и государственная граница. Виды государственных границ. Исторический характер границ. Демаркация и делимитация. Территориальные воды.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Дифференциация стран современного мира. Их типология. Внутриконтинентальные, приморские и островные страны. Анклавы. Суверенные и зависимые государства. Государственный строй и государственное устройство. Монархии и республики. Унитарное и федеративное государства.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Понятие о регионах мира. Международные организации, их многообразие и виды.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2C55BB">
        <w:rPr>
          <w:rFonts w:ascii="Times New Roman" w:hAnsi="Times New Roman" w:cs="Times New Roman"/>
          <w:bCs/>
          <w:sz w:val="24"/>
          <w:szCs w:val="24"/>
        </w:rPr>
        <w:t>политико-географическое положение</w:t>
      </w:r>
      <w:proofErr w:type="gramStart"/>
      <w:r w:rsidRPr="002C55BB">
        <w:rPr>
          <w:rFonts w:ascii="Times New Roman" w:hAnsi="Times New Roman" w:cs="Times New Roman"/>
          <w:bCs/>
          <w:sz w:val="24"/>
          <w:szCs w:val="24"/>
        </w:rPr>
        <w:t>,</w:t>
      </w:r>
      <w:r w:rsidRPr="002C55BB">
        <w:rPr>
          <w:rFonts w:ascii="Times New Roman" w:hAnsi="Times New Roman" w:cs="Times New Roman"/>
          <w:sz w:val="24"/>
          <w:szCs w:val="24"/>
        </w:rPr>
        <w:t>т</w:t>
      </w:r>
      <w:proofErr w:type="gramEnd"/>
      <w:r w:rsidRPr="002C55BB">
        <w:rPr>
          <w:rFonts w:ascii="Times New Roman" w:hAnsi="Times New Roman" w:cs="Times New Roman"/>
          <w:sz w:val="24"/>
          <w:szCs w:val="24"/>
        </w:rPr>
        <w:t>ерритория страны, сухопутные, водные и морские границы, анклав, республики, монархии, федерации, конфедерации, унитарные государства, международные организации, регион.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2C55BB">
        <w:rPr>
          <w:rFonts w:ascii="Times New Roman" w:hAnsi="Times New Roman" w:cs="Times New Roman"/>
          <w:bCs/>
          <w:sz w:val="24"/>
          <w:szCs w:val="24"/>
        </w:rPr>
        <w:t>1.</w:t>
      </w:r>
      <w:r w:rsidRPr="002C55BB">
        <w:rPr>
          <w:rFonts w:ascii="Times New Roman" w:hAnsi="Times New Roman" w:cs="Times New Roman"/>
          <w:sz w:val="24"/>
          <w:szCs w:val="24"/>
        </w:rPr>
        <w:t>Классификация крупнейших государств мира: а) по формам правления, б) по государственному устройству.</w:t>
      </w:r>
    </w:p>
    <w:p w:rsidR="002C55BB" w:rsidRPr="002C55BB" w:rsidRDefault="002C55BB" w:rsidP="002C55BB">
      <w:pPr>
        <w:pStyle w:val="a7"/>
        <w:ind w:firstLine="709"/>
        <w:jc w:val="both"/>
        <w:rPr>
          <w:bCs/>
          <w:sz w:val="24"/>
          <w:szCs w:val="24"/>
        </w:rPr>
      </w:pPr>
    </w:p>
    <w:p w:rsidR="002C55BB" w:rsidRPr="002C55BB" w:rsidRDefault="002C55BB" w:rsidP="002C55BB">
      <w:pPr>
        <w:pStyle w:val="a7"/>
        <w:ind w:firstLine="709"/>
        <w:jc w:val="both"/>
        <w:rPr>
          <w:bCs/>
          <w:sz w:val="24"/>
          <w:szCs w:val="24"/>
        </w:rPr>
      </w:pPr>
      <w:r w:rsidRPr="002C55BB">
        <w:rPr>
          <w:bCs/>
          <w:sz w:val="24"/>
          <w:szCs w:val="24"/>
        </w:rPr>
        <w:t xml:space="preserve">Тема 2. Зарубежная Европа </w:t>
      </w:r>
      <w:r w:rsidRPr="002C55BB">
        <w:rPr>
          <w:b w:val="0"/>
          <w:sz w:val="24"/>
          <w:szCs w:val="24"/>
        </w:rPr>
        <w:t>(5 часов)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Географическое положение. Деление на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 xml:space="preserve">: Западная. Восточная, Северная, Центральная и Южная Европа. Природно-ресурсный потенциал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 xml:space="preserve"> Европы.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Демографическая ситуация в зарубежной Европе. Национальный и религиозный состав населения. Обострение межнациональных противоречий в ряде стран. Особенности расселения, географии городов. Уровни и темпы урбанизации. Крупнейшие городские агломерации зарубежной Европы.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Хозяйственные различия между странами. Центральная ось развития. Главные отрасли промышленности и их география. Крупнейшие районы и центры добывающих и обрабатывающих отраслей. Основные типы сельского хозяйства: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северо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>-, средн</w:t>
      </w:r>
      <w:proofErr w:type="gramStart"/>
      <w:r w:rsidRPr="002C55BB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2C55B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южноевропейский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>.  Их географические и отраслевые особенности. Международные экономические связи.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проблемы, экологическая политика.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Особенности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европейскихсубрегионов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>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Страны Европы. </w:t>
      </w:r>
      <w:r w:rsidRPr="002C55BB">
        <w:rPr>
          <w:rFonts w:ascii="Times New Roman" w:hAnsi="Times New Roman" w:cs="Times New Roman"/>
          <w:b/>
          <w:sz w:val="24"/>
          <w:szCs w:val="24"/>
        </w:rPr>
        <w:t>Федеративная Республика Германия</w:t>
      </w:r>
      <w:r w:rsidRPr="002C55BB">
        <w:rPr>
          <w:rFonts w:ascii="Times New Roman" w:hAnsi="Times New Roman" w:cs="Times New Roman"/>
          <w:sz w:val="24"/>
          <w:szCs w:val="24"/>
        </w:rPr>
        <w:t xml:space="preserve"> – экономический лидер зарубежной Европы. Краткая историческая справка. Территория, границы, положение. Государственный строй. Природные условия и ресурсы. Особенности населения. Особенности расселения, крупнейшие города. Место Германии в мировой экономике. Структура и география промышленности и сельского хозяйства. Особая роль машиностроения и химической промышленности. Высокий уровень развития транспорта. Густота дорожной сети.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sz w:val="24"/>
          <w:szCs w:val="24"/>
        </w:rPr>
        <w:t>Республика Польша</w:t>
      </w:r>
      <w:r w:rsidRPr="002C55BB">
        <w:rPr>
          <w:rFonts w:ascii="Times New Roman" w:hAnsi="Times New Roman" w:cs="Times New Roman"/>
          <w:sz w:val="24"/>
          <w:szCs w:val="24"/>
        </w:rPr>
        <w:t xml:space="preserve"> – типичная страна Восточной Европы. Краткая историческая справка. Территория, границы, положение. Государственный строй. Природные условия и ресурсы. Особенности расселения, крупнейшие города. Особенности населения: высокая степень этнической и религиозной однородности.  Хозяйство Польши: высокая роль горнодобывающих отраслей. Развитие тенденций, характерных для всей Европы. Судостроение – отрасль международной специализации. Роль иностранного капитала в экономике страны.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2C55BB">
        <w:rPr>
          <w:rFonts w:ascii="Times New Roman" w:hAnsi="Times New Roman" w:cs="Times New Roman"/>
          <w:sz w:val="24"/>
          <w:szCs w:val="24"/>
        </w:rPr>
        <w:t>Западная, Восточная, Северная, Центральная и Южная Европа. Центральная ось развития.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2C55BB">
        <w:rPr>
          <w:rFonts w:ascii="Times New Roman" w:hAnsi="Times New Roman" w:cs="Times New Roman"/>
          <w:bCs/>
          <w:sz w:val="24"/>
          <w:szCs w:val="24"/>
        </w:rPr>
        <w:t>1.</w:t>
      </w:r>
      <w:r w:rsidRPr="002C55BB">
        <w:rPr>
          <w:rFonts w:ascii="Times New Roman" w:hAnsi="Times New Roman" w:cs="Times New Roman"/>
          <w:sz w:val="24"/>
          <w:szCs w:val="24"/>
        </w:rPr>
        <w:t xml:space="preserve">Обозначение на контурной карте границ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 xml:space="preserve"> Европы. 2. Разработка маршрута туристической поездки по странам Европы.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5BB" w:rsidRDefault="002C55BB" w:rsidP="002C55BB">
      <w:pPr>
        <w:pStyle w:val="a7"/>
        <w:ind w:firstLine="709"/>
        <w:jc w:val="both"/>
        <w:rPr>
          <w:bCs/>
          <w:sz w:val="24"/>
          <w:szCs w:val="24"/>
        </w:rPr>
      </w:pPr>
    </w:p>
    <w:p w:rsidR="002C55BB" w:rsidRDefault="002C55BB" w:rsidP="002C55BB">
      <w:pPr>
        <w:pStyle w:val="a7"/>
        <w:ind w:firstLine="709"/>
        <w:jc w:val="both"/>
        <w:rPr>
          <w:bCs/>
          <w:sz w:val="24"/>
          <w:szCs w:val="24"/>
        </w:rPr>
      </w:pPr>
    </w:p>
    <w:p w:rsidR="002C55BB" w:rsidRPr="002C55BB" w:rsidRDefault="002C55BB" w:rsidP="002C55BB">
      <w:pPr>
        <w:pStyle w:val="a7"/>
        <w:ind w:firstLine="709"/>
        <w:jc w:val="both"/>
        <w:rPr>
          <w:bCs/>
          <w:sz w:val="24"/>
          <w:szCs w:val="24"/>
        </w:rPr>
      </w:pPr>
      <w:r w:rsidRPr="002C55BB">
        <w:rPr>
          <w:bCs/>
          <w:sz w:val="24"/>
          <w:szCs w:val="24"/>
        </w:rPr>
        <w:lastRenderedPageBreak/>
        <w:t xml:space="preserve">Тема 3. Зарубежная Азия </w:t>
      </w:r>
      <w:r w:rsidRPr="002C55BB">
        <w:rPr>
          <w:b w:val="0"/>
          <w:sz w:val="24"/>
          <w:szCs w:val="24"/>
        </w:rPr>
        <w:t>(8 часов)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Общая характеристика региона. Территория, границы, положение, состав региона. Большие различия между странами. Природные условия, их контрастность, неравномерность распределения ресурсов. Особое значение нефти. Земельные и агроклиматические ресурсы.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Население: численность и особенности воспроизводства. Сложный этнический состав. Межнациональные конфликты и территориальные споры. Азия – родина трех мировых религий. Размещения населения и процессы урбанизации.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Уровень хозяйственного развития и международная специализация стран.  Новые индустриальные страны. Нефтедобывающие страны. Интеграционные группировки стран зарубежной Азии.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Основные районы и направления сельского хозяйства. Особое значение ирригации. Транспорт и международные экономические связи. Непроизводственная сфера.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проблемы, экологическая политика. Угроза обезлесения и опустынивания.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 xml:space="preserve"> зарубежной Азии: Юго-Западная Азия, Южная Азия, Юго-Восточная Азия, Центральная и Восточная Азия. Специфика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>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i/>
          <w:sz w:val="24"/>
          <w:szCs w:val="24"/>
        </w:rPr>
        <w:t xml:space="preserve">Страны Азии. </w:t>
      </w:r>
      <w:r w:rsidRPr="002C55BB">
        <w:rPr>
          <w:rFonts w:ascii="Times New Roman" w:hAnsi="Times New Roman" w:cs="Times New Roman"/>
          <w:b/>
          <w:i/>
          <w:sz w:val="24"/>
          <w:szCs w:val="24"/>
        </w:rPr>
        <w:t>Япония</w:t>
      </w:r>
      <w:r w:rsidRPr="002C55BB">
        <w:rPr>
          <w:rFonts w:ascii="Times New Roman" w:hAnsi="Times New Roman" w:cs="Times New Roman"/>
          <w:b/>
          <w:sz w:val="24"/>
          <w:szCs w:val="24"/>
        </w:rPr>
        <w:t>.</w:t>
      </w:r>
      <w:r w:rsidRPr="002C55BB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Территория, границы, положение, государственный строй. Население: особенности естественного движения,  национального и религиозного состава. Особенности размещения населения и урбанизации. Главные городские агломерации и мегалополис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Токайдо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>. 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Место Японии в мировой экономике. Причины быстрого экономического роста. Характерные черты японской промышленности и особенности ее географии. Зависимость от внешних источников сырья. Структура и география сельского хозяйства. Огромная роль рыболовства. Развитие и размещение транспорта. Особая роль морского транспорта. Международные экономические связи.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Внутренние различия: страна с двумя «лицами». Тихоокеанский промышленный пояс и Внутренняя  Япония. Особая роль острова Хоккайдо.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sz w:val="24"/>
          <w:szCs w:val="24"/>
        </w:rPr>
        <w:t>Китайская Народная Республика.</w:t>
      </w:r>
      <w:r w:rsidRPr="002C55BB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 Природные условия и ресурсы. Специфика населения. Особенности воспроизводства  и демографическая политика. Особенности национального состава. Особенности расселения, крупнейшие города. Особая роль зарубежных китайцев –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хуацяо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>.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Хозяйство Китая: достижения и проблемы. Китай как  растущий центр мирового хозяйства. Характеристика отраслевой структуры и география отраслей добывающей и обрабатывающей промышленности.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Природные предпосылки для развития сельского хозяйства. Особое значение культуры риса. Главные сельскохозяйственные районы.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Международные экономические связи; свободные экономические зоны Китая.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sz w:val="24"/>
          <w:szCs w:val="24"/>
        </w:rPr>
        <w:t>Республика Индия.</w:t>
      </w:r>
      <w:r w:rsidRPr="002C55BB">
        <w:rPr>
          <w:rFonts w:ascii="Times New Roman" w:hAnsi="Times New Roman" w:cs="Times New Roman"/>
          <w:sz w:val="24"/>
          <w:szCs w:val="24"/>
        </w:rPr>
        <w:t>Краткая историческая справка.  Территория, границы, положение, государственный строй. Природные условия и ресурсы. Особенности воспроизводства населения. Демографический взрыв и его последствия. Трудности демографической политики. Сложный этнический и религиозный состав. Межэтнические и религиозные противоречия. Основные черты размещения населения: городское население. Крупнейшие города. Сельское население.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Достижения и проблемы экономики Индии. Основные черты отраслевой структуры и географии промышленности. Главные отрасли и промышленные районы.  Природные предпосылки для развития сельского хозяйства.  Отраслевой состав сельского хозяйства и главные сельскохозяйственные районы. Непроизводственная сфера.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Международные экономические связи.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Внутренние различия. Экономические районы Индии и их специфика.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Охрана окружающей среды и экологические проблемы.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2C55BB">
        <w:rPr>
          <w:rFonts w:ascii="Times New Roman" w:hAnsi="Times New Roman" w:cs="Times New Roman"/>
          <w:bCs/>
          <w:sz w:val="24"/>
          <w:szCs w:val="24"/>
        </w:rPr>
        <w:t>Юго-</w:t>
      </w:r>
      <w:r w:rsidRPr="002C55BB">
        <w:rPr>
          <w:rFonts w:ascii="Times New Roman" w:hAnsi="Times New Roman" w:cs="Times New Roman"/>
          <w:sz w:val="24"/>
          <w:szCs w:val="24"/>
        </w:rPr>
        <w:t>Западная, Центральная, Восточная, Южная и Юго-Восточная Азия.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2C55BB">
        <w:rPr>
          <w:rFonts w:ascii="Times New Roman" w:hAnsi="Times New Roman" w:cs="Times New Roman"/>
          <w:bCs/>
          <w:sz w:val="24"/>
          <w:szCs w:val="24"/>
        </w:rPr>
        <w:t>1.</w:t>
      </w:r>
      <w:r w:rsidRPr="002C55BB">
        <w:rPr>
          <w:rFonts w:ascii="Times New Roman" w:hAnsi="Times New Roman" w:cs="Times New Roman"/>
          <w:sz w:val="24"/>
          <w:szCs w:val="24"/>
        </w:rPr>
        <w:t xml:space="preserve">Сравнительная характеристика экономико-географического положения двух стран Азии. 2. Обозначение на контурной карте границ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 xml:space="preserve"> Азии. 3. Разработка маршрута туристической поездки по странам Азии.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5BB" w:rsidRPr="002C55BB" w:rsidRDefault="002C55BB" w:rsidP="002C55BB">
      <w:pPr>
        <w:pStyle w:val="a7"/>
        <w:ind w:firstLine="709"/>
        <w:jc w:val="both"/>
        <w:rPr>
          <w:b w:val="0"/>
          <w:sz w:val="24"/>
          <w:szCs w:val="24"/>
        </w:rPr>
      </w:pPr>
      <w:r w:rsidRPr="002C55BB">
        <w:rPr>
          <w:bCs/>
          <w:sz w:val="24"/>
          <w:szCs w:val="24"/>
        </w:rPr>
        <w:lastRenderedPageBreak/>
        <w:t xml:space="preserve">Тема 4. Северная Америка </w:t>
      </w:r>
      <w:r w:rsidRPr="002C55BB">
        <w:rPr>
          <w:b w:val="0"/>
          <w:sz w:val="24"/>
          <w:szCs w:val="24"/>
        </w:rPr>
        <w:t>(3 часа)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Понятие об </w:t>
      </w:r>
      <w:proofErr w:type="gramStart"/>
      <w:r w:rsidRPr="002C55BB">
        <w:rPr>
          <w:rFonts w:ascii="Times New Roman" w:hAnsi="Times New Roman" w:cs="Times New Roman"/>
          <w:sz w:val="24"/>
          <w:szCs w:val="24"/>
        </w:rPr>
        <w:t>Англо-Америке</w:t>
      </w:r>
      <w:proofErr w:type="gramEnd"/>
      <w:r w:rsidRPr="002C55BB">
        <w:rPr>
          <w:rFonts w:ascii="Times New Roman" w:hAnsi="Times New Roman" w:cs="Times New Roman"/>
          <w:sz w:val="24"/>
          <w:szCs w:val="24"/>
        </w:rPr>
        <w:t xml:space="preserve"> и Латинской Америке.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sz w:val="24"/>
          <w:szCs w:val="24"/>
        </w:rPr>
        <w:t>Соединенные Штаты Америки.</w:t>
      </w:r>
      <w:r w:rsidRPr="002C55BB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Государственный строй.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Численность и воспроизводство населения. Специфика этнического и религиозного состава. Роль иммиграции в формировании населения.  Основные черты размещения населения. Урбанизация в США и ее особенности. Главные города, агломерации и мегалополисы. Сельское население.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Хозяйство США. Природные предпосылки для развития промышленности. Основные отрасли промышленности и их география. Промышленные пояса и главные промышленные районы. Условия для развития сельского хозяйства. География основных отраслей, сельскохозяйственные районы (пояса) и их специализация. Особенности транспортной системы. Сеть сухопутных магистралей. Морские порты. Международные экономические связи США.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Загрязнение окружающей среды в США и меры по ее охране. Национальные парки и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Внутренние различия. Экономические районы: Северо-Восток, Средний Запад, Юг, Запад. Особая роль Калифорнии.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>Канада.</w:t>
      </w:r>
      <w:r w:rsidRPr="002C55BB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Богатство природно-ресурсного потенциала. Большая роль добывающих отраслей и сельского хозяйства – признаки страны переселенческого капитализма. Место Канады в мировом хозяйстве. Взаимозависимость экономики Канады и США.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proofErr w:type="gramStart"/>
      <w:r w:rsidRPr="002C55BB">
        <w:rPr>
          <w:rFonts w:ascii="Times New Roman" w:hAnsi="Times New Roman" w:cs="Times New Roman"/>
          <w:sz w:val="24"/>
          <w:szCs w:val="24"/>
        </w:rPr>
        <w:t>Англо-Америка</w:t>
      </w:r>
      <w:proofErr w:type="gramEnd"/>
      <w:r w:rsidRPr="002C55BB">
        <w:rPr>
          <w:rFonts w:ascii="Times New Roman" w:hAnsi="Times New Roman" w:cs="Times New Roman"/>
          <w:sz w:val="24"/>
          <w:szCs w:val="24"/>
        </w:rPr>
        <w:t>,  Латинская Америка.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2C55BB">
        <w:rPr>
          <w:rFonts w:ascii="Times New Roman" w:hAnsi="Times New Roman" w:cs="Times New Roman"/>
          <w:bCs/>
          <w:sz w:val="24"/>
          <w:szCs w:val="24"/>
        </w:rPr>
        <w:t>1.</w:t>
      </w:r>
      <w:r w:rsidRPr="002C55BB">
        <w:rPr>
          <w:rFonts w:ascii="Times New Roman" w:hAnsi="Times New Roman" w:cs="Times New Roman"/>
          <w:sz w:val="24"/>
          <w:szCs w:val="24"/>
        </w:rPr>
        <w:t xml:space="preserve">Заполнение таблицы «Экономические районы США». 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55BB" w:rsidRPr="002C55BB" w:rsidRDefault="002C55BB" w:rsidP="002C55BB">
      <w:pPr>
        <w:pStyle w:val="a7"/>
        <w:ind w:firstLine="709"/>
        <w:jc w:val="both"/>
        <w:rPr>
          <w:b w:val="0"/>
          <w:sz w:val="24"/>
          <w:szCs w:val="24"/>
        </w:rPr>
      </w:pPr>
      <w:r w:rsidRPr="002C55BB">
        <w:rPr>
          <w:bCs/>
          <w:sz w:val="24"/>
          <w:szCs w:val="24"/>
        </w:rPr>
        <w:t xml:space="preserve">Тема 5. Латинская Америка </w:t>
      </w:r>
      <w:r w:rsidRPr="002C55BB">
        <w:rPr>
          <w:b w:val="0"/>
          <w:sz w:val="24"/>
          <w:szCs w:val="24"/>
        </w:rPr>
        <w:t>(4 часа)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Cs/>
          <w:sz w:val="24"/>
          <w:szCs w:val="24"/>
        </w:rPr>
        <w:t>Состав и</w:t>
      </w:r>
      <w:r w:rsidRPr="002C55BB">
        <w:rPr>
          <w:rFonts w:ascii="Times New Roman" w:hAnsi="Times New Roman" w:cs="Times New Roman"/>
          <w:sz w:val="24"/>
          <w:szCs w:val="24"/>
        </w:rPr>
        <w:t xml:space="preserve">  общая характеристика региона. Географическое положение. Природные условия и ресурсы. 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Население: тип воспроизводства и проблемы с ним связанные. Неоднородность этнического и религиозного состава. Неравномерность в размещении населения и ее причины. Темпы и уровень урбанизация, крупнейшие городские агломерации. Ложная урбанизация.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Современный уровень и структура хозяйства. Значение и место Латинской Америки в  мировом хозяйстве, главные отрасли специализации. Главенствующая роль горнодобывающей промышленности, ее главные районы и отрасли. Обрабатывающая промышленность, основные отрасли и черты ее размещения.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Особенности землевладения: латифундии и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минифундии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>.  Главные сельскохозяйственные районы и их специализация. Основные черты развития и размещения транспорта. Международные экономические связи. Охрана окружающей среды и экологические проблемы.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Деление Латинской Америки на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 xml:space="preserve">.  Страны бассейна Амазонки и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Ла-Платской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 xml:space="preserve"> низменности, Андские (Андийские) страны, Центральная Америка. Вест-Индия и Мексика.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>Бразилия.</w:t>
      </w:r>
      <w:r w:rsidRPr="002C55BB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Основные черты ее экономико-географического положения, государственного строя, природы, населения и хозяйства. Место Бразилии в экономике Латинской Америки и мировом хозяйстве. Характерные черты территориальной и отраслевой структуры хозяйства. «Промышленный треугольник». Города Рио-де-Жанейро и Сан-Паулу. Значительная роль машиностроения в экономике страны. Страна кофе. Недостаточное развитие транспортной системы.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2C55BB">
        <w:rPr>
          <w:rFonts w:ascii="Times New Roman" w:hAnsi="Times New Roman" w:cs="Times New Roman"/>
          <w:sz w:val="24"/>
          <w:szCs w:val="24"/>
        </w:rPr>
        <w:t>Андийские страны, Вест-Индия, Центральная Америка, латифундии.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2C55BB">
        <w:rPr>
          <w:rFonts w:ascii="Times New Roman" w:hAnsi="Times New Roman" w:cs="Times New Roman"/>
          <w:bCs/>
          <w:sz w:val="24"/>
          <w:szCs w:val="24"/>
        </w:rPr>
        <w:t xml:space="preserve">1. Составление картосхемы «Природные ресурсы </w:t>
      </w:r>
      <w:proofErr w:type="spellStart"/>
      <w:r w:rsidRPr="002C55BB">
        <w:rPr>
          <w:rFonts w:ascii="Times New Roman" w:hAnsi="Times New Roman" w:cs="Times New Roman"/>
          <w:bCs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 w:cs="Times New Roman"/>
          <w:bCs/>
          <w:sz w:val="24"/>
          <w:szCs w:val="24"/>
        </w:rPr>
        <w:t xml:space="preserve"> Латинской Америки». 2. </w:t>
      </w:r>
      <w:r w:rsidRPr="002C55BB">
        <w:rPr>
          <w:rFonts w:ascii="Times New Roman" w:hAnsi="Times New Roman" w:cs="Times New Roman"/>
          <w:sz w:val="24"/>
          <w:szCs w:val="24"/>
        </w:rPr>
        <w:t xml:space="preserve">Разработка маршрута туристической поездки по странам </w:t>
      </w:r>
      <w:r w:rsidRPr="002C55BB">
        <w:rPr>
          <w:rFonts w:ascii="Times New Roman" w:hAnsi="Times New Roman" w:cs="Times New Roman"/>
          <w:bCs/>
          <w:sz w:val="24"/>
          <w:szCs w:val="24"/>
        </w:rPr>
        <w:t>Латинской Америки</w:t>
      </w:r>
      <w:r w:rsidRPr="002C55BB">
        <w:rPr>
          <w:rFonts w:ascii="Times New Roman" w:hAnsi="Times New Roman" w:cs="Times New Roman"/>
          <w:sz w:val="24"/>
          <w:szCs w:val="24"/>
        </w:rPr>
        <w:t>.</w:t>
      </w:r>
    </w:p>
    <w:p w:rsidR="002C55BB" w:rsidRPr="002C55BB" w:rsidRDefault="002C55BB" w:rsidP="002C55BB">
      <w:pPr>
        <w:pStyle w:val="a7"/>
        <w:ind w:firstLine="709"/>
        <w:jc w:val="both"/>
        <w:rPr>
          <w:bCs/>
          <w:sz w:val="24"/>
          <w:szCs w:val="24"/>
        </w:rPr>
      </w:pPr>
    </w:p>
    <w:p w:rsidR="002C55BB" w:rsidRPr="002C55BB" w:rsidRDefault="002C55BB" w:rsidP="002C55BB">
      <w:pPr>
        <w:pStyle w:val="a7"/>
        <w:ind w:firstLine="709"/>
        <w:jc w:val="both"/>
        <w:rPr>
          <w:b w:val="0"/>
          <w:sz w:val="24"/>
          <w:szCs w:val="24"/>
        </w:rPr>
      </w:pPr>
      <w:r w:rsidRPr="002C55BB">
        <w:rPr>
          <w:bCs/>
          <w:sz w:val="24"/>
          <w:szCs w:val="24"/>
        </w:rPr>
        <w:t xml:space="preserve">Тема 6. Африка  </w:t>
      </w:r>
      <w:r w:rsidRPr="002C55BB">
        <w:rPr>
          <w:b w:val="0"/>
          <w:sz w:val="24"/>
          <w:szCs w:val="24"/>
        </w:rPr>
        <w:t>(4 часа)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Общая характеристика региона. Территория, границы и географическое положение. Политическая карта, пограничные споры и конфликты. Особенности государственного строя.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lastRenderedPageBreak/>
        <w:t xml:space="preserve">Природные условия и ресурсы как важнейшая предпосылка экономического развития стран Африки. Хозяйственная оценка полезных ископаемых, земельных, агроклиматических и лесных ресурсов.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Население: демографический взрыв и связанные с ним проблемы. Особенности этнического и религиозного состава населения. Особенности размещения населения.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Место и роль Африки в мировом хозяйстве. Главные отрасли специализации. Преобладающее значение </w:t>
      </w:r>
      <w:proofErr w:type="gramStart"/>
      <w:r w:rsidRPr="002C55BB">
        <w:rPr>
          <w:rFonts w:ascii="Times New Roman" w:hAnsi="Times New Roman" w:cs="Times New Roman"/>
          <w:sz w:val="24"/>
          <w:szCs w:val="24"/>
        </w:rPr>
        <w:t>горно-добывающей</w:t>
      </w:r>
      <w:proofErr w:type="gramEnd"/>
      <w:r w:rsidRPr="002C55BB">
        <w:rPr>
          <w:rFonts w:ascii="Times New Roman" w:hAnsi="Times New Roman" w:cs="Times New Roman"/>
          <w:sz w:val="24"/>
          <w:szCs w:val="24"/>
        </w:rPr>
        <w:t xml:space="preserve"> промышленности, основные отрасли и районы  размещения. Особенности сельского хозяйства. Монокультура земледелия – причина деградации земель. Транспортные проблемы Африки. Непроизводственная сфера.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Заповедники и национальные парки. 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Международные экономические связи.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Субрегионы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 xml:space="preserve"> Африки: Северная, Западная, Восточная, Центральная и Южная Африка. Их специфика.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Южно-Африканская Республика (ЮАР) – </w:t>
      </w:r>
      <w:r w:rsidRPr="002C55BB">
        <w:rPr>
          <w:rFonts w:ascii="Times New Roman" w:hAnsi="Times New Roman" w:cs="Times New Roman"/>
          <w:sz w:val="24"/>
          <w:szCs w:val="24"/>
        </w:rPr>
        <w:t xml:space="preserve"> единственная экономически развитая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Богатейшие природные ресурсы: алмазы, золото, каменный уголь, рудные ископаемые. Доминирование горнодобывающей  отрасли. «Черное большинство» и «белое меньшинство».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sz w:val="24"/>
          <w:szCs w:val="24"/>
        </w:rPr>
        <w:t>Республика Кения</w:t>
      </w:r>
      <w:r w:rsidRPr="002C55BB">
        <w:rPr>
          <w:rFonts w:ascii="Times New Roman" w:hAnsi="Times New Roman" w:cs="Times New Roman"/>
          <w:sz w:val="24"/>
          <w:szCs w:val="24"/>
        </w:rPr>
        <w:t xml:space="preserve"> – типичная развивающаяся страна Африки. Краткая историческая справка. Основные черты ее экономико-географического положения, государственного строя, природы, населения и хозяйства. Богатейший рекреационный потенциал и его использование.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Основные понятия: </w:t>
      </w:r>
      <w:r w:rsidRPr="002C55BB">
        <w:rPr>
          <w:rFonts w:ascii="Times New Roman" w:hAnsi="Times New Roman" w:cs="Times New Roman"/>
          <w:sz w:val="24"/>
          <w:szCs w:val="24"/>
        </w:rPr>
        <w:t>Северная, Восточная, Центральная, Южная Африка, апартеид.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Практические работы: </w:t>
      </w:r>
      <w:r w:rsidRPr="002C55BB">
        <w:rPr>
          <w:rFonts w:ascii="Times New Roman" w:hAnsi="Times New Roman" w:cs="Times New Roman"/>
          <w:bCs/>
          <w:sz w:val="24"/>
          <w:szCs w:val="24"/>
        </w:rPr>
        <w:t>1.</w:t>
      </w:r>
      <w:r w:rsidRPr="002C55BB">
        <w:rPr>
          <w:rFonts w:ascii="Times New Roman" w:hAnsi="Times New Roman" w:cs="Times New Roman"/>
          <w:sz w:val="24"/>
          <w:szCs w:val="24"/>
        </w:rPr>
        <w:t>Оценка ресурсного потенциала одной из африканских стран по картам школьного атласа. 2. Подбор рекламн</w:t>
      </w:r>
      <w:proofErr w:type="gramStart"/>
      <w:r w:rsidRPr="002C55BB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2C55BB">
        <w:rPr>
          <w:rFonts w:ascii="Times New Roman" w:hAnsi="Times New Roman" w:cs="Times New Roman"/>
          <w:sz w:val="24"/>
          <w:szCs w:val="24"/>
        </w:rPr>
        <w:t xml:space="preserve"> информационных материалов для обоснования деятельности туристической фирмы в одном из </w:t>
      </w:r>
      <w:proofErr w:type="spellStart"/>
      <w:r w:rsidRPr="002C55BB">
        <w:rPr>
          <w:rFonts w:ascii="Times New Roman" w:hAnsi="Times New Roman" w:cs="Times New Roman"/>
          <w:sz w:val="24"/>
          <w:szCs w:val="24"/>
        </w:rPr>
        <w:t>субрегионов</w:t>
      </w:r>
      <w:proofErr w:type="spellEnd"/>
      <w:r w:rsidRPr="002C55BB">
        <w:rPr>
          <w:rFonts w:ascii="Times New Roman" w:hAnsi="Times New Roman" w:cs="Times New Roman"/>
          <w:sz w:val="24"/>
          <w:szCs w:val="24"/>
        </w:rPr>
        <w:t xml:space="preserve"> Африки.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5BB" w:rsidRPr="002C55BB" w:rsidRDefault="002C55BB" w:rsidP="002C55BB">
      <w:pPr>
        <w:pStyle w:val="a7"/>
        <w:ind w:firstLine="709"/>
        <w:jc w:val="both"/>
        <w:rPr>
          <w:bCs/>
          <w:sz w:val="24"/>
          <w:szCs w:val="24"/>
        </w:rPr>
      </w:pPr>
      <w:r w:rsidRPr="002C55BB">
        <w:rPr>
          <w:bCs/>
          <w:sz w:val="24"/>
          <w:szCs w:val="24"/>
        </w:rPr>
        <w:t xml:space="preserve">Тема 7. Австралия и Океания </w:t>
      </w:r>
      <w:r w:rsidRPr="002C55BB">
        <w:rPr>
          <w:b w:val="0"/>
          <w:sz w:val="24"/>
          <w:szCs w:val="24"/>
        </w:rPr>
        <w:t>(2 часа)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>Австралия.</w:t>
      </w:r>
      <w:r w:rsidRPr="002C55BB">
        <w:rPr>
          <w:rFonts w:ascii="Times New Roman" w:hAnsi="Times New Roman" w:cs="Times New Roman"/>
          <w:sz w:val="24"/>
          <w:szCs w:val="24"/>
        </w:rPr>
        <w:t xml:space="preserve"> Краткая историческая справка.  Территория, границы, положение. Политическая карта. Государственный строй.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Богатство природных  ресурсов и нехватка воды. Хозяйственная оценка природных условий и ресурсов.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Особенности воспроизводства, состава и размещения населения. Мигранты.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 xml:space="preserve"> Место в мировом хозяйстве, главные отрасли специализации. Международные экономические связи.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sz w:val="24"/>
          <w:szCs w:val="24"/>
        </w:rPr>
        <w:t>Охрана окружающей среды и экологические проблемы. Объекты Всемирного наследия.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>Океания.</w:t>
      </w:r>
      <w:r w:rsidRPr="002C55BB">
        <w:rPr>
          <w:rFonts w:ascii="Times New Roman" w:hAnsi="Times New Roman" w:cs="Times New Roman"/>
          <w:sz w:val="24"/>
          <w:szCs w:val="24"/>
        </w:rPr>
        <w:t xml:space="preserve"> Краткая характеристика географической специфики, природных ресурсов, особенностей населения и хозяйственного развития.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2C55BB">
        <w:rPr>
          <w:rFonts w:ascii="Times New Roman" w:hAnsi="Times New Roman" w:cs="Times New Roman"/>
          <w:bCs/>
          <w:sz w:val="24"/>
          <w:szCs w:val="24"/>
        </w:rPr>
        <w:t>1. Характеристика природно-ресурсного потенциала Австралии по картам атласа.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5BB" w:rsidRPr="002C55BB" w:rsidRDefault="002C55BB" w:rsidP="002C55BB">
      <w:pPr>
        <w:pStyle w:val="a7"/>
        <w:ind w:firstLine="709"/>
        <w:jc w:val="both"/>
        <w:rPr>
          <w:b w:val="0"/>
          <w:sz w:val="24"/>
          <w:szCs w:val="24"/>
        </w:rPr>
      </w:pPr>
      <w:r w:rsidRPr="002C55BB">
        <w:rPr>
          <w:bCs/>
          <w:sz w:val="24"/>
          <w:szCs w:val="24"/>
        </w:rPr>
        <w:t xml:space="preserve">Тема 8. Россия в современном мире </w:t>
      </w:r>
      <w:r w:rsidRPr="002C55BB">
        <w:rPr>
          <w:b w:val="0"/>
          <w:sz w:val="24"/>
          <w:szCs w:val="24"/>
        </w:rPr>
        <w:t>(2 часа)</w:t>
      </w:r>
    </w:p>
    <w:p w:rsidR="002C55BB" w:rsidRPr="002C55BB" w:rsidRDefault="002C55BB" w:rsidP="002C55BB">
      <w:pPr>
        <w:pStyle w:val="a7"/>
        <w:ind w:firstLine="709"/>
        <w:jc w:val="both"/>
        <w:rPr>
          <w:b w:val="0"/>
          <w:sz w:val="24"/>
          <w:szCs w:val="24"/>
        </w:rPr>
      </w:pPr>
      <w:r w:rsidRPr="002C55BB">
        <w:rPr>
          <w:b w:val="0"/>
          <w:bCs/>
          <w:sz w:val="24"/>
          <w:szCs w:val="24"/>
        </w:rPr>
        <w:t xml:space="preserve">Экономико-географическая история России. Роль России в  мировом хозяйстве и ее изменение. </w:t>
      </w:r>
      <w:r w:rsidRPr="002C55BB">
        <w:rPr>
          <w:b w:val="0"/>
          <w:sz w:val="24"/>
          <w:szCs w:val="24"/>
        </w:rPr>
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</w:r>
    </w:p>
    <w:p w:rsidR="002C55BB" w:rsidRP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55BB">
        <w:rPr>
          <w:rFonts w:ascii="Times New Roman" w:hAnsi="Times New Roman" w:cs="Times New Roman"/>
          <w:b/>
          <w:bCs/>
          <w:sz w:val="24"/>
          <w:szCs w:val="24"/>
        </w:rPr>
        <w:t xml:space="preserve">Практическая работа: </w:t>
      </w:r>
      <w:r w:rsidRPr="002C55BB">
        <w:rPr>
          <w:rFonts w:ascii="Times New Roman" w:hAnsi="Times New Roman" w:cs="Times New Roman"/>
          <w:bCs/>
          <w:sz w:val="24"/>
          <w:szCs w:val="24"/>
        </w:rPr>
        <w:t>1.</w:t>
      </w:r>
      <w:r w:rsidRPr="002C55BB">
        <w:rPr>
          <w:rFonts w:ascii="Times New Roman" w:hAnsi="Times New Roman" w:cs="Times New Roman"/>
          <w:sz w:val="24"/>
          <w:szCs w:val="24"/>
        </w:rPr>
        <w:t>Анализ материалов, опубликованных в средствах массой информации, характеризующих место России в современном мире.</w:t>
      </w:r>
    </w:p>
    <w:p w:rsidR="002C55BB" w:rsidRPr="002C55BB" w:rsidRDefault="002C55BB" w:rsidP="002C55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55BB" w:rsidRDefault="002C55BB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2C55BB" w:rsidRDefault="002C55BB" w:rsidP="002C55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ФОРМЫ И СРЕДСТВА КОНТРОЛЯ</w:t>
      </w:r>
    </w:p>
    <w:p w:rsidR="002C55BB" w:rsidRDefault="002C55BB" w:rsidP="002C55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C55BB" w:rsidRPr="00006E92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Критерии оценки учебной деятельности по географии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ab/>
        <w:t>Результатом проверки уровня усвоения учебного  материала является отметка. При оценке знаний учащихся предполагается обращать внимание на правильность, осознанность, логичность и доказательность в изложении материала, точность использования географической терминологии, самостоятельность ответа.</w:t>
      </w:r>
      <w:r w:rsidRPr="00006E92">
        <w:rPr>
          <w:rFonts w:ascii="Times New Roman" w:hAnsi="Times New Roman"/>
          <w:color w:val="2E2E2E"/>
          <w:sz w:val="24"/>
          <w:szCs w:val="24"/>
        </w:rPr>
        <w:t xml:space="preserve"> Оценка знаний предполагает учёт индивидуальных особенностей учащихся, </w:t>
      </w:r>
      <w:r w:rsidRPr="00006E92">
        <w:rPr>
          <w:rFonts w:ascii="Times New Roman" w:hAnsi="Times New Roman"/>
          <w:color w:val="2E2E2E"/>
          <w:spacing w:val="1"/>
          <w:sz w:val="24"/>
          <w:szCs w:val="24"/>
        </w:rPr>
        <w:t>дифференцированный подход к организации работы.</w:t>
      </w:r>
    </w:p>
    <w:p w:rsidR="002C55BB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Устный ответ.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"5"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C55BB" w:rsidRPr="00006E92" w:rsidRDefault="002C55BB" w:rsidP="002C55BB">
      <w:pPr>
        <w:pStyle w:val="a9"/>
        <w:numPr>
          <w:ilvl w:val="0"/>
          <w:numId w:val="8"/>
        </w:numPr>
        <w:ind w:firstLine="709"/>
        <w:jc w:val="both"/>
        <w:rPr>
          <w:b/>
        </w:rPr>
      </w:pPr>
      <w:r w:rsidRPr="00006E92">
        <w:t xml:space="preserve">Показывает глубокое и полное знание и понимание всего объёма программного материала; полное понимание сущности рассматриваемых понятий, явлений и закономерностей, теорий, взаимосвязей; </w:t>
      </w:r>
    </w:p>
    <w:p w:rsidR="002C55BB" w:rsidRPr="00006E92" w:rsidRDefault="002C55BB" w:rsidP="002C55BB">
      <w:pPr>
        <w:pStyle w:val="a9"/>
        <w:numPr>
          <w:ilvl w:val="0"/>
          <w:numId w:val="8"/>
        </w:numPr>
        <w:ind w:firstLine="709"/>
        <w:jc w:val="both"/>
        <w:rPr>
          <w:b/>
        </w:rPr>
      </w:pPr>
      <w:r w:rsidRPr="00006E92">
        <w:t xml:space="preserve">Умеет составить полный и правильный ответ на основе изученного материала; выделять главные положения, самостоятельно подтверждать ответ конкретными примерами, фактами; самостоятельно и аргументировано делать анализ, обобщения, выводы. Устанавливать </w:t>
      </w:r>
      <w:proofErr w:type="spellStart"/>
      <w:r w:rsidRPr="00006E92">
        <w:t>межпредметные</w:t>
      </w:r>
      <w:proofErr w:type="spellEnd"/>
      <w:r w:rsidRPr="00006E92">
        <w:t xml:space="preserve"> (на основе ранее приобретенных знаний) и </w:t>
      </w:r>
      <w:proofErr w:type="spellStart"/>
      <w:r w:rsidRPr="00006E92">
        <w:t>внутрипредметные</w:t>
      </w:r>
      <w:proofErr w:type="spellEnd"/>
      <w:r w:rsidRPr="00006E92">
        <w:t xml:space="preserve"> связи, творчески применять полученные знания в незнакомой ситуации. Последовательно, чётко, связно, обоснованно и безошибочно излагать учебный материал; давать ответ в логической последовательности с использованием принятой терминологии; делать собственные выводы; формулировать точное определение и истолкование основных понятий, законов, теорий; при ответе не повторять дословно текст учебника; излагать материал литературным языком; правильно и обстоятельно отвечать на дополнительные вопросы учителя. Самостоятельно и рационально использовать наглядные пособия, справочные материалы, учебник, дополнительную литературу, первоисточники; применять систему условных обозначений при ведении записей, сопровождающих ответ; использование для доказательства выводов из наблюдений и опытов; </w:t>
      </w:r>
    </w:p>
    <w:p w:rsidR="002C55BB" w:rsidRPr="00006E92" w:rsidRDefault="002C55BB" w:rsidP="002C55BB">
      <w:pPr>
        <w:pStyle w:val="a9"/>
        <w:numPr>
          <w:ilvl w:val="0"/>
          <w:numId w:val="8"/>
        </w:numPr>
        <w:ind w:firstLine="709"/>
        <w:jc w:val="both"/>
        <w:rPr>
          <w:b/>
        </w:rPr>
      </w:pPr>
      <w:r w:rsidRPr="00006E92">
        <w:t>Самостоятельно, уверенно и безошибочно применяет полученные знания в решении проблем на творческом уровне; допускает не более одного недочёта, который легко исправляет по требованию учителя; имеет необходимые навыки работы с приборами, чертежами, схемами и графиками, сопутствующими ответу; записи, сопровождающие ответ, соответствуют требованиям</w:t>
      </w:r>
    </w:p>
    <w:p w:rsidR="002C55BB" w:rsidRPr="00006E92" w:rsidRDefault="002C55BB" w:rsidP="002C55BB">
      <w:pPr>
        <w:pStyle w:val="a9"/>
        <w:numPr>
          <w:ilvl w:val="0"/>
          <w:numId w:val="8"/>
        </w:numPr>
        <w:ind w:firstLine="709"/>
        <w:jc w:val="both"/>
        <w:rPr>
          <w:b/>
        </w:rPr>
      </w:pPr>
      <w:r w:rsidRPr="00006E92">
        <w:rPr>
          <w:bCs/>
        </w:rPr>
        <w:t>хорошее знание карты и использование ее, верное решение географических задач.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"4"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C55BB" w:rsidRPr="00006E92" w:rsidRDefault="002C55BB" w:rsidP="002C55BB">
      <w:pPr>
        <w:pStyle w:val="a9"/>
        <w:numPr>
          <w:ilvl w:val="0"/>
          <w:numId w:val="9"/>
        </w:numPr>
        <w:ind w:firstLine="709"/>
        <w:jc w:val="both"/>
        <w:rPr>
          <w:b/>
        </w:rPr>
      </w:pPr>
      <w:r w:rsidRPr="00006E92">
        <w:t xml:space="preserve">Показывает знания всего изученного программного материала. Даёт полный и правильный ответ на основе изученных теорий; незначительные ошибки и недочёты при воспроизведении изученного материала, определения понятий дал неполные, небольшие неточности при использовании научных терминов или в выводах и обобщениях из наблюдений и опытов; материал излагает в определенной логической последовательности,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преподавателя; в основном усвоил учебный материал; подтверждает ответ конкретными примерами; правильно отвечает на дополнительные вопросы учителя. </w:t>
      </w:r>
    </w:p>
    <w:p w:rsidR="002C55BB" w:rsidRPr="00006E92" w:rsidRDefault="002C55BB" w:rsidP="002C55BB">
      <w:pPr>
        <w:pStyle w:val="a9"/>
        <w:numPr>
          <w:ilvl w:val="0"/>
          <w:numId w:val="9"/>
        </w:numPr>
        <w:ind w:firstLine="709"/>
        <w:jc w:val="both"/>
        <w:rPr>
          <w:b/>
        </w:rPr>
      </w:pPr>
      <w:r w:rsidRPr="00006E92">
        <w:t xml:space="preserve">Умеет самостоятельно выделять главные положения в изученном материале; на основании фактов и примеров обобщать, делать выводы, устанавливать </w:t>
      </w:r>
      <w:proofErr w:type="spellStart"/>
      <w:r w:rsidRPr="00006E92">
        <w:t>внутрипредметные</w:t>
      </w:r>
      <w:proofErr w:type="spellEnd"/>
      <w:r w:rsidRPr="00006E92">
        <w:t xml:space="preserve"> связи. Применять полученные знания на практике в видоизменённой ситуации, соблюдать основные правила культуры устной речи и сопровождающей письменной, использовать научные термины; </w:t>
      </w:r>
    </w:p>
    <w:p w:rsidR="002C55BB" w:rsidRPr="00006E92" w:rsidRDefault="002C55BB" w:rsidP="002C55B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В основном правильно даны определения понятий и использованы научные термины; </w:t>
      </w:r>
    </w:p>
    <w:p w:rsidR="002C55BB" w:rsidRPr="00006E92" w:rsidRDefault="002C55BB" w:rsidP="002C55B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Ответ самостоятельный; </w:t>
      </w:r>
    </w:p>
    <w:p w:rsidR="002C55BB" w:rsidRPr="00006E92" w:rsidRDefault="002C55BB" w:rsidP="002C55B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Наличие неточностей в изложении географического материала; </w:t>
      </w:r>
    </w:p>
    <w:p w:rsidR="002C55BB" w:rsidRPr="00006E92" w:rsidRDefault="002C55BB" w:rsidP="002C55B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>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обобщениях;</w:t>
      </w:r>
    </w:p>
    <w:p w:rsidR="002C55BB" w:rsidRPr="00006E92" w:rsidRDefault="002C55BB" w:rsidP="002C55BB">
      <w:pPr>
        <w:pStyle w:val="aa"/>
        <w:numPr>
          <w:ilvl w:val="0"/>
          <w:numId w:val="9"/>
        </w:numPr>
        <w:spacing w:before="0" w:beforeAutospacing="0" w:after="0" w:afterAutospacing="0"/>
        <w:ind w:firstLine="709"/>
        <w:contextualSpacing/>
        <w:jc w:val="both"/>
        <w:rPr>
          <w:bCs/>
          <w:sz w:val="24"/>
          <w:szCs w:val="24"/>
        </w:rPr>
      </w:pPr>
      <w:r w:rsidRPr="00006E92">
        <w:rPr>
          <w:bCs/>
          <w:sz w:val="24"/>
          <w:szCs w:val="24"/>
        </w:rPr>
        <w:t>Связное и последовательное изложение; при помощи наводящих вопросов учителя восполняются сделанные пропуски;</w:t>
      </w:r>
    </w:p>
    <w:p w:rsidR="002C55BB" w:rsidRPr="00006E92" w:rsidRDefault="002C55BB" w:rsidP="002C55BB">
      <w:pPr>
        <w:pStyle w:val="aa"/>
        <w:numPr>
          <w:ilvl w:val="0"/>
          <w:numId w:val="9"/>
        </w:numPr>
        <w:spacing w:before="0" w:beforeAutospacing="0" w:after="0" w:afterAutospacing="0"/>
        <w:ind w:firstLine="709"/>
        <w:contextualSpacing/>
        <w:jc w:val="both"/>
        <w:rPr>
          <w:bCs/>
          <w:sz w:val="24"/>
          <w:szCs w:val="24"/>
        </w:rPr>
      </w:pPr>
      <w:r w:rsidRPr="00006E92">
        <w:rPr>
          <w:bCs/>
          <w:sz w:val="24"/>
          <w:szCs w:val="24"/>
        </w:rPr>
        <w:lastRenderedPageBreak/>
        <w:t>Наличие конкретных представлений и элементарных реальных понятий изучаемых географических явлений;</w:t>
      </w:r>
    </w:p>
    <w:p w:rsidR="002C55BB" w:rsidRPr="00006E92" w:rsidRDefault="002C55BB" w:rsidP="002C55BB">
      <w:pPr>
        <w:pStyle w:val="aa"/>
        <w:numPr>
          <w:ilvl w:val="0"/>
          <w:numId w:val="9"/>
        </w:numPr>
        <w:spacing w:before="0" w:beforeAutospacing="0" w:after="0" w:afterAutospacing="0"/>
        <w:ind w:firstLine="709"/>
        <w:contextualSpacing/>
        <w:jc w:val="both"/>
        <w:rPr>
          <w:bCs/>
          <w:sz w:val="24"/>
          <w:szCs w:val="24"/>
        </w:rPr>
      </w:pPr>
      <w:r w:rsidRPr="00006E92">
        <w:rPr>
          <w:bCs/>
          <w:sz w:val="24"/>
          <w:szCs w:val="24"/>
        </w:rPr>
        <w:t>Понимание основных географических взаимосвязей;</w:t>
      </w:r>
    </w:p>
    <w:p w:rsidR="002C55BB" w:rsidRPr="00006E92" w:rsidRDefault="002C55BB" w:rsidP="002C55BB">
      <w:pPr>
        <w:pStyle w:val="aa"/>
        <w:numPr>
          <w:ilvl w:val="0"/>
          <w:numId w:val="9"/>
        </w:numPr>
        <w:spacing w:before="0" w:beforeAutospacing="0" w:after="0" w:afterAutospacing="0"/>
        <w:ind w:firstLine="709"/>
        <w:contextualSpacing/>
        <w:jc w:val="both"/>
        <w:rPr>
          <w:bCs/>
          <w:sz w:val="24"/>
          <w:szCs w:val="24"/>
        </w:rPr>
      </w:pPr>
      <w:r w:rsidRPr="00006E92">
        <w:rPr>
          <w:bCs/>
          <w:sz w:val="24"/>
          <w:szCs w:val="24"/>
        </w:rPr>
        <w:t>Знание карты и умение ей пользоваться;</w:t>
      </w:r>
    </w:p>
    <w:p w:rsidR="002C55BB" w:rsidRPr="00006E92" w:rsidRDefault="002C55BB" w:rsidP="002C55BB">
      <w:pPr>
        <w:numPr>
          <w:ilvl w:val="0"/>
          <w:numId w:val="9"/>
        </w:num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При решении географических задач сделаны второстепенные ошибки. 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"3"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t xml:space="preserve">Усвоил основное содержание учебного материала, имеет пробелы в усвоении материала, не препятствующие дальнейшему усвоению программного материала;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t xml:space="preserve">Материал излагает </w:t>
      </w:r>
      <w:proofErr w:type="spellStart"/>
      <w:r w:rsidRPr="00006E92">
        <w:t>несистематизированно</w:t>
      </w:r>
      <w:proofErr w:type="spellEnd"/>
      <w:r w:rsidRPr="00006E92">
        <w:t xml:space="preserve">, фрагментарно, не всегда последовательно;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t xml:space="preserve">Показывает </w:t>
      </w:r>
      <w:proofErr w:type="spellStart"/>
      <w:r w:rsidRPr="00006E92">
        <w:t>недостаточнуюсформированность</w:t>
      </w:r>
      <w:proofErr w:type="spellEnd"/>
      <w:r w:rsidRPr="00006E92">
        <w:t xml:space="preserve"> отдельных знаний и умений; выводы и обобщения аргументирует слабо, допускает в них ошибки.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t xml:space="preserve">Допустил ошибки и неточности в использовании научной терминологии, определения понятий дал недостаточно четкие;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t xml:space="preserve">Не использовал в качестве доказательства выводы и обобщения из наблюдений, фактов, опытов или допустил ошибки при их изложении;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t xml:space="preserve">Испытывает затруднения в применении знаний, необходимых для решения задач различных типов, при объяснении конкретных явлений на основе теорий и законов, или в подтверждении конкретных примеров практического применения теорий;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t xml:space="preserve">Отвечает неполно на вопросы учителя (упуская и основное), или воспроизводит содержание текста учебника, но недостаточно понимает отдельные положения, имеющие </w:t>
      </w:r>
      <w:proofErr w:type="gramStart"/>
      <w:r w:rsidRPr="00006E92">
        <w:t>важное значение</w:t>
      </w:r>
      <w:proofErr w:type="gramEnd"/>
      <w:r w:rsidRPr="00006E92">
        <w:t xml:space="preserve"> в этом тексте;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t xml:space="preserve">Обнаруживает недостаточное понимание отдельных положений при воспроизведении текста учебника (записей, первоисточников) или отвечает неполно на вопросы учителя, допуская одну-две грубые ошибки.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t xml:space="preserve">Слабое знание географической номенклатуры, отсутствие практических навыков работы в области географии (неумение пользоваться компасом, масштабом и т.д.); 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  <w:bCs/>
        </w:rPr>
      </w:pPr>
      <w:r w:rsidRPr="00006E92">
        <w:rPr>
          <w:bCs/>
        </w:rPr>
        <w:t>Скудны географические представления, преобладают формалистические знания;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rPr>
          <w:bCs/>
        </w:rPr>
        <w:t>Знание карты недостаточное, показ на ней сбивчивый;</w:t>
      </w:r>
    </w:p>
    <w:p w:rsidR="002C55BB" w:rsidRPr="00006E92" w:rsidRDefault="002C55BB" w:rsidP="002C55BB">
      <w:pPr>
        <w:pStyle w:val="a9"/>
        <w:numPr>
          <w:ilvl w:val="0"/>
          <w:numId w:val="10"/>
        </w:numPr>
        <w:ind w:firstLine="709"/>
        <w:jc w:val="both"/>
        <w:rPr>
          <w:b/>
        </w:rPr>
      </w:pPr>
      <w:r w:rsidRPr="00006E92">
        <w:rPr>
          <w:bCs/>
        </w:rPr>
        <w:t>Только при помощи наводящих вопросов ученик улавливает географические связи.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"2"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C55BB" w:rsidRPr="00006E92" w:rsidRDefault="002C55BB" w:rsidP="002C55BB">
      <w:pPr>
        <w:pStyle w:val="a9"/>
        <w:numPr>
          <w:ilvl w:val="0"/>
          <w:numId w:val="11"/>
        </w:numPr>
        <w:ind w:firstLine="709"/>
        <w:jc w:val="both"/>
        <w:rPr>
          <w:b/>
        </w:rPr>
      </w:pPr>
      <w:r w:rsidRPr="00006E92">
        <w:t xml:space="preserve">Не усвоил и не раскрыл основное содержание материала; </w:t>
      </w:r>
    </w:p>
    <w:p w:rsidR="002C55BB" w:rsidRPr="00006E92" w:rsidRDefault="002C55BB" w:rsidP="002C55BB">
      <w:pPr>
        <w:pStyle w:val="a9"/>
        <w:numPr>
          <w:ilvl w:val="0"/>
          <w:numId w:val="11"/>
        </w:numPr>
        <w:ind w:firstLine="709"/>
        <w:jc w:val="both"/>
        <w:rPr>
          <w:b/>
        </w:rPr>
      </w:pPr>
      <w:r w:rsidRPr="00006E92">
        <w:t xml:space="preserve">Не делает выводов и обобщений. </w:t>
      </w:r>
    </w:p>
    <w:p w:rsidR="002C55BB" w:rsidRPr="00006E92" w:rsidRDefault="002C55BB" w:rsidP="002C55BB">
      <w:pPr>
        <w:pStyle w:val="a9"/>
        <w:numPr>
          <w:ilvl w:val="0"/>
          <w:numId w:val="11"/>
        </w:numPr>
        <w:ind w:firstLine="709"/>
        <w:jc w:val="both"/>
        <w:rPr>
          <w:b/>
        </w:rPr>
      </w:pPr>
      <w:r w:rsidRPr="00006E92">
        <w:t xml:space="preserve">Не знает и не понимает значительную или основную часть программного материала в пределах поставленных вопросов; </w:t>
      </w:r>
    </w:p>
    <w:p w:rsidR="002C55BB" w:rsidRPr="00006E92" w:rsidRDefault="002C55BB" w:rsidP="002C55BB">
      <w:pPr>
        <w:pStyle w:val="a9"/>
        <w:numPr>
          <w:ilvl w:val="0"/>
          <w:numId w:val="11"/>
        </w:numPr>
        <w:ind w:firstLine="709"/>
        <w:jc w:val="both"/>
        <w:rPr>
          <w:b/>
        </w:rPr>
      </w:pPr>
      <w:r w:rsidRPr="00006E92">
        <w:t xml:space="preserve">Имеет слабо сформированные и неполные знания и не умеет применять их к решению конкретных вопросов и задач по образцу; </w:t>
      </w:r>
    </w:p>
    <w:p w:rsidR="002C55BB" w:rsidRPr="00006E92" w:rsidRDefault="002C55BB" w:rsidP="002C55BB">
      <w:pPr>
        <w:pStyle w:val="a9"/>
        <w:numPr>
          <w:ilvl w:val="0"/>
          <w:numId w:val="11"/>
        </w:numPr>
        <w:ind w:firstLine="709"/>
        <w:jc w:val="both"/>
        <w:rPr>
          <w:b/>
        </w:rPr>
      </w:pPr>
      <w:r w:rsidRPr="00006E92">
        <w:t xml:space="preserve">При ответе (на один вопрос) допускает более двух грубых ошибок, которые не может исправить даже при помощи учителя. </w:t>
      </w:r>
    </w:p>
    <w:p w:rsidR="002C55BB" w:rsidRPr="00006E92" w:rsidRDefault="002C55BB" w:rsidP="002C55BB">
      <w:pPr>
        <w:pStyle w:val="a9"/>
        <w:numPr>
          <w:ilvl w:val="0"/>
          <w:numId w:val="11"/>
        </w:numPr>
        <w:ind w:firstLine="709"/>
        <w:jc w:val="both"/>
        <w:rPr>
          <w:b/>
        </w:rPr>
      </w:pPr>
      <w:r w:rsidRPr="00006E92">
        <w:rPr>
          <w:bCs/>
        </w:rPr>
        <w:t>Имеются грубые ошибки  в использовании карты.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"1"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C55BB" w:rsidRPr="00006E92" w:rsidRDefault="002C55BB" w:rsidP="002C55BB">
      <w:pPr>
        <w:pStyle w:val="a9"/>
        <w:numPr>
          <w:ilvl w:val="0"/>
          <w:numId w:val="12"/>
        </w:numPr>
        <w:ind w:firstLine="709"/>
        <w:jc w:val="both"/>
        <w:rPr>
          <w:b/>
        </w:rPr>
      </w:pPr>
      <w:r w:rsidRPr="00006E92">
        <w:t xml:space="preserve">Не может ответить ни на один из поставленных вопросов; </w:t>
      </w:r>
    </w:p>
    <w:p w:rsidR="002C55BB" w:rsidRPr="00006E92" w:rsidRDefault="002C55BB" w:rsidP="002C55BB">
      <w:pPr>
        <w:pStyle w:val="a9"/>
        <w:numPr>
          <w:ilvl w:val="0"/>
          <w:numId w:val="12"/>
        </w:numPr>
        <w:ind w:firstLine="709"/>
        <w:jc w:val="both"/>
        <w:rPr>
          <w:b/>
        </w:rPr>
      </w:pPr>
      <w:r w:rsidRPr="00006E92">
        <w:t xml:space="preserve">Полностью не усвоил материал. 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 xml:space="preserve">Примечание. </w:t>
      </w:r>
      <w:r w:rsidRPr="00006E92">
        <w:rPr>
          <w:rFonts w:ascii="Times New Roman" w:hAnsi="Times New Roman"/>
          <w:sz w:val="24"/>
          <w:szCs w:val="24"/>
        </w:rPr>
        <w:t xml:space="preserve">По окончании устного ответа учащегося педагогом даётся краткий анализ ответа, объявляется мотивированная оценка. Возможно привлечение других учащихся для анализа ответа, самоанализ, предложение оценки. 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sz w:val="24"/>
          <w:szCs w:val="24"/>
        </w:rPr>
        <w:t xml:space="preserve">  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самостоятельных письменных и контрольных работ.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"5"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C55BB" w:rsidRPr="00006E92" w:rsidRDefault="002C55BB" w:rsidP="002C55BB">
      <w:pPr>
        <w:pStyle w:val="a9"/>
        <w:numPr>
          <w:ilvl w:val="0"/>
          <w:numId w:val="13"/>
        </w:numPr>
        <w:ind w:firstLine="709"/>
        <w:jc w:val="both"/>
        <w:rPr>
          <w:b/>
        </w:rPr>
      </w:pPr>
      <w:r w:rsidRPr="00006E92">
        <w:t xml:space="preserve">выполнил работу без ошибок и недочетов; </w:t>
      </w:r>
    </w:p>
    <w:p w:rsidR="002C55BB" w:rsidRPr="00006E92" w:rsidRDefault="002C55BB" w:rsidP="002C55BB">
      <w:pPr>
        <w:pStyle w:val="a9"/>
        <w:numPr>
          <w:ilvl w:val="0"/>
          <w:numId w:val="13"/>
        </w:numPr>
        <w:ind w:firstLine="709"/>
        <w:jc w:val="both"/>
        <w:rPr>
          <w:b/>
        </w:rPr>
      </w:pPr>
      <w:r w:rsidRPr="00006E92">
        <w:t xml:space="preserve">допустил не более одного недочета. 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lastRenderedPageBreak/>
        <w:t>Оценка "4"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 выполнил работу полностью, но допустил в ней: </w:t>
      </w:r>
    </w:p>
    <w:p w:rsidR="002C55BB" w:rsidRPr="00006E92" w:rsidRDefault="002C55BB" w:rsidP="002C55BB">
      <w:pPr>
        <w:pStyle w:val="a9"/>
        <w:numPr>
          <w:ilvl w:val="0"/>
          <w:numId w:val="14"/>
        </w:numPr>
        <w:ind w:firstLine="709"/>
        <w:jc w:val="both"/>
        <w:rPr>
          <w:b/>
        </w:rPr>
      </w:pPr>
      <w:r w:rsidRPr="00006E92">
        <w:t xml:space="preserve">не более одной негрубой ошибки и одного недочета; </w:t>
      </w:r>
    </w:p>
    <w:p w:rsidR="002C55BB" w:rsidRPr="00006E92" w:rsidRDefault="002C55BB" w:rsidP="002C55BB">
      <w:pPr>
        <w:pStyle w:val="a9"/>
        <w:numPr>
          <w:ilvl w:val="0"/>
          <w:numId w:val="14"/>
        </w:numPr>
        <w:ind w:firstLine="709"/>
        <w:jc w:val="both"/>
        <w:rPr>
          <w:b/>
        </w:rPr>
      </w:pPr>
      <w:r w:rsidRPr="00006E92">
        <w:t xml:space="preserve">или не более двух недочетов. 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"3"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 правильно выполнил не менее половины работы или допустил: </w:t>
      </w:r>
    </w:p>
    <w:p w:rsidR="002C55BB" w:rsidRPr="00006E92" w:rsidRDefault="002C55BB" w:rsidP="002C55BB">
      <w:pPr>
        <w:pStyle w:val="a9"/>
        <w:numPr>
          <w:ilvl w:val="0"/>
          <w:numId w:val="15"/>
        </w:numPr>
        <w:ind w:firstLine="709"/>
        <w:jc w:val="both"/>
        <w:rPr>
          <w:b/>
        </w:rPr>
      </w:pPr>
      <w:r w:rsidRPr="00006E92">
        <w:t xml:space="preserve">не более двух грубых ошибок; </w:t>
      </w:r>
    </w:p>
    <w:p w:rsidR="002C55BB" w:rsidRPr="00006E92" w:rsidRDefault="002C55BB" w:rsidP="002C55BB">
      <w:pPr>
        <w:pStyle w:val="a9"/>
        <w:numPr>
          <w:ilvl w:val="0"/>
          <w:numId w:val="15"/>
        </w:numPr>
        <w:ind w:firstLine="709"/>
        <w:jc w:val="both"/>
        <w:rPr>
          <w:b/>
        </w:rPr>
      </w:pPr>
      <w:r w:rsidRPr="00006E92">
        <w:t xml:space="preserve">или не более одной грубой и одной негрубой ошибки и одного недочета; </w:t>
      </w:r>
    </w:p>
    <w:p w:rsidR="002C55BB" w:rsidRPr="00006E92" w:rsidRDefault="002C55BB" w:rsidP="002C55BB">
      <w:pPr>
        <w:pStyle w:val="a9"/>
        <w:numPr>
          <w:ilvl w:val="0"/>
          <w:numId w:val="15"/>
        </w:numPr>
        <w:ind w:firstLine="709"/>
        <w:jc w:val="both"/>
        <w:rPr>
          <w:b/>
        </w:rPr>
      </w:pPr>
      <w:r w:rsidRPr="00006E92">
        <w:t xml:space="preserve">или не более двух-трех негрубых ошибок; </w:t>
      </w:r>
    </w:p>
    <w:p w:rsidR="002C55BB" w:rsidRPr="00006E92" w:rsidRDefault="002C55BB" w:rsidP="002C55BB">
      <w:pPr>
        <w:pStyle w:val="a9"/>
        <w:numPr>
          <w:ilvl w:val="0"/>
          <w:numId w:val="15"/>
        </w:numPr>
        <w:ind w:firstLine="709"/>
        <w:jc w:val="both"/>
        <w:rPr>
          <w:b/>
        </w:rPr>
      </w:pPr>
      <w:r w:rsidRPr="00006E92">
        <w:t xml:space="preserve">или одной негрубой ошибки и трех недочетов; </w:t>
      </w:r>
    </w:p>
    <w:p w:rsidR="002C55BB" w:rsidRPr="00006E92" w:rsidRDefault="002C55BB" w:rsidP="002C55BB">
      <w:pPr>
        <w:pStyle w:val="a9"/>
        <w:numPr>
          <w:ilvl w:val="0"/>
          <w:numId w:val="15"/>
        </w:numPr>
        <w:ind w:firstLine="709"/>
        <w:jc w:val="both"/>
        <w:rPr>
          <w:b/>
        </w:rPr>
      </w:pPr>
      <w:r w:rsidRPr="00006E92">
        <w:t xml:space="preserve">или при отсутствии ошибок, но при наличии четырех-пяти недочетов. 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"2"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C55BB" w:rsidRPr="00006E92" w:rsidRDefault="002C55BB" w:rsidP="002C55BB">
      <w:pPr>
        <w:pStyle w:val="a9"/>
        <w:numPr>
          <w:ilvl w:val="0"/>
          <w:numId w:val="16"/>
        </w:numPr>
        <w:ind w:firstLine="709"/>
        <w:jc w:val="both"/>
        <w:rPr>
          <w:b/>
        </w:rPr>
      </w:pPr>
      <w:r w:rsidRPr="00006E92">
        <w:t xml:space="preserve">допустил число ошибок и недочетов превосходящее норму, при которой может быть выставлена оценка "3"; </w:t>
      </w:r>
    </w:p>
    <w:p w:rsidR="002C55BB" w:rsidRPr="00006E92" w:rsidRDefault="002C55BB" w:rsidP="002C55BB">
      <w:pPr>
        <w:pStyle w:val="a9"/>
        <w:numPr>
          <w:ilvl w:val="0"/>
          <w:numId w:val="16"/>
        </w:numPr>
        <w:ind w:firstLine="709"/>
        <w:jc w:val="both"/>
        <w:rPr>
          <w:b/>
        </w:rPr>
      </w:pPr>
      <w:r w:rsidRPr="00006E92">
        <w:t xml:space="preserve">или если правильно выполнил менее половины работы. 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"1"</w:t>
      </w:r>
      <w:r w:rsidRPr="00006E92">
        <w:rPr>
          <w:rFonts w:ascii="Times New Roman" w:hAnsi="Times New Roman"/>
          <w:sz w:val="24"/>
          <w:szCs w:val="24"/>
        </w:rPr>
        <w:t xml:space="preserve"> ставится, если ученик: </w:t>
      </w:r>
    </w:p>
    <w:p w:rsidR="002C55BB" w:rsidRPr="00006E92" w:rsidRDefault="002C55BB" w:rsidP="002C55BB">
      <w:pPr>
        <w:pStyle w:val="a9"/>
        <w:numPr>
          <w:ilvl w:val="0"/>
          <w:numId w:val="17"/>
        </w:numPr>
        <w:ind w:firstLine="709"/>
        <w:jc w:val="both"/>
        <w:rPr>
          <w:b/>
        </w:rPr>
      </w:pPr>
      <w:r w:rsidRPr="00006E92">
        <w:t xml:space="preserve">не приступал к выполнению работы; </w:t>
      </w:r>
    </w:p>
    <w:p w:rsidR="002C55BB" w:rsidRPr="00006E92" w:rsidRDefault="002C55BB" w:rsidP="002C55BB">
      <w:pPr>
        <w:pStyle w:val="a9"/>
        <w:numPr>
          <w:ilvl w:val="0"/>
          <w:numId w:val="17"/>
        </w:numPr>
        <w:ind w:firstLine="709"/>
        <w:jc w:val="both"/>
        <w:rPr>
          <w:b/>
        </w:rPr>
      </w:pPr>
      <w:r w:rsidRPr="00006E92">
        <w:t xml:space="preserve">или правильно выполнил не более 10 % всех заданий. </w:t>
      </w: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 xml:space="preserve">Примечание. </w:t>
      </w:r>
    </w:p>
    <w:p w:rsidR="002C55BB" w:rsidRPr="00006E92" w:rsidRDefault="002C55BB" w:rsidP="002C55BB">
      <w:pPr>
        <w:pStyle w:val="a9"/>
        <w:numPr>
          <w:ilvl w:val="0"/>
          <w:numId w:val="18"/>
        </w:numPr>
        <w:ind w:firstLine="709"/>
        <w:jc w:val="both"/>
        <w:rPr>
          <w:b/>
        </w:rPr>
      </w:pPr>
      <w:r w:rsidRPr="00006E92">
        <w:t xml:space="preserve">Учитель имеет право поставить ученику оценку выше той, которая предусмотрена нормами, если учеником оригинально выполнена работа. </w:t>
      </w:r>
    </w:p>
    <w:p w:rsidR="002C55BB" w:rsidRPr="00006E92" w:rsidRDefault="002C55BB" w:rsidP="002C55BB">
      <w:pPr>
        <w:pStyle w:val="a9"/>
        <w:numPr>
          <w:ilvl w:val="0"/>
          <w:numId w:val="18"/>
        </w:numPr>
        <w:ind w:firstLine="709"/>
        <w:jc w:val="both"/>
      </w:pPr>
      <w:r w:rsidRPr="00006E92">
        <w:t xml:space="preserve">Оценки с анализом доводятся до сведения учащихся, как правило, на последующем уроке, предусматривается работа над ошибками, устранение пробелов. </w:t>
      </w:r>
    </w:p>
    <w:p w:rsidR="002C55BB" w:rsidRPr="00006E92" w:rsidRDefault="002C55BB" w:rsidP="002C55BB">
      <w:pPr>
        <w:pStyle w:val="a9"/>
        <w:ind w:firstLine="709"/>
        <w:jc w:val="both"/>
      </w:pPr>
    </w:p>
    <w:p w:rsidR="002C55BB" w:rsidRPr="00006E92" w:rsidRDefault="002C55BB" w:rsidP="002C55BB">
      <w:pPr>
        <w:pStyle w:val="FR1"/>
        <w:spacing w:before="0" w:line="240" w:lineRule="auto"/>
        <w:ind w:left="0" w:right="198" w:firstLine="709"/>
        <w:contextualSpacing/>
        <w:jc w:val="both"/>
        <w:rPr>
          <w:bCs/>
          <w:sz w:val="24"/>
          <w:szCs w:val="24"/>
        </w:rPr>
      </w:pPr>
      <w:r w:rsidRPr="00006E92">
        <w:rPr>
          <w:bCs/>
          <w:sz w:val="24"/>
          <w:szCs w:val="24"/>
        </w:rPr>
        <w:t>Критерии выставления оценок за проверочные тесты.</w:t>
      </w:r>
    </w:p>
    <w:p w:rsidR="002C55BB" w:rsidRPr="00006E92" w:rsidRDefault="002C55BB" w:rsidP="002C55BB">
      <w:pPr>
        <w:pStyle w:val="FR1"/>
        <w:spacing w:before="0" w:line="240" w:lineRule="auto"/>
        <w:ind w:left="318" w:right="198" w:firstLine="709"/>
        <w:contextualSpacing/>
        <w:jc w:val="both"/>
        <w:rPr>
          <w:b w:val="0"/>
          <w:bCs/>
          <w:sz w:val="24"/>
          <w:szCs w:val="24"/>
        </w:rPr>
      </w:pPr>
    </w:p>
    <w:p w:rsidR="002C55BB" w:rsidRPr="00006E92" w:rsidRDefault="002C55BB" w:rsidP="002C55BB">
      <w:pPr>
        <w:pStyle w:val="FR1"/>
        <w:numPr>
          <w:ilvl w:val="0"/>
          <w:numId w:val="19"/>
        </w:numPr>
        <w:spacing w:before="0" w:line="240" w:lineRule="auto"/>
        <w:ind w:right="198" w:firstLine="709"/>
        <w:contextualSpacing/>
        <w:jc w:val="both"/>
        <w:rPr>
          <w:b w:val="0"/>
          <w:bCs/>
          <w:sz w:val="24"/>
          <w:szCs w:val="24"/>
        </w:rPr>
      </w:pPr>
      <w:r w:rsidRPr="00006E92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006E92">
        <w:rPr>
          <w:bCs/>
          <w:sz w:val="24"/>
          <w:szCs w:val="24"/>
        </w:rPr>
        <w:t>10 вопросов.</w:t>
      </w:r>
    </w:p>
    <w:p w:rsidR="002C55BB" w:rsidRPr="00006E92" w:rsidRDefault="002C55BB" w:rsidP="002C55BB">
      <w:pPr>
        <w:pStyle w:val="FR1"/>
        <w:numPr>
          <w:ilvl w:val="0"/>
          <w:numId w:val="20"/>
        </w:numPr>
        <w:spacing w:before="0" w:line="240" w:lineRule="auto"/>
        <w:ind w:right="198" w:firstLine="709"/>
        <w:contextualSpacing/>
        <w:jc w:val="both"/>
        <w:rPr>
          <w:b w:val="0"/>
          <w:bCs/>
          <w:sz w:val="24"/>
          <w:szCs w:val="24"/>
        </w:rPr>
      </w:pPr>
      <w:r w:rsidRPr="00006E92">
        <w:rPr>
          <w:b w:val="0"/>
          <w:bCs/>
          <w:sz w:val="24"/>
          <w:szCs w:val="24"/>
        </w:rPr>
        <w:t>Время выполнения работы: 10-15 мин.</w:t>
      </w:r>
    </w:p>
    <w:p w:rsidR="002C55BB" w:rsidRPr="00006E92" w:rsidRDefault="002C55BB" w:rsidP="002C55BB">
      <w:pPr>
        <w:pStyle w:val="FR1"/>
        <w:numPr>
          <w:ilvl w:val="0"/>
          <w:numId w:val="20"/>
        </w:numPr>
        <w:spacing w:before="0" w:line="240" w:lineRule="auto"/>
        <w:ind w:right="198" w:firstLine="709"/>
        <w:contextualSpacing/>
        <w:jc w:val="both"/>
        <w:rPr>
          <w:b w:val="0"/>
          <w:bCs/>
          <w:sz w:val="24"/>
          <w:szCs w:val="24"/>
        </w:rPr>
      </w:pPr>
      <w:r w:rsidRPr="00006E92">
        <w:rPr>
          <w:b w:val="0"/>
          <w:bCs/>
          <w:sz w:val="24"/>
          <w:szCs w:val="24"/>
        </w:rPr>
        <w:t>Оценка «5» - 10 правильных ответов, «4» - 7-9, «3» - 5-6, «2» - менее 5 правильных ответов.</w:t>
      </w:r>
    </w:p>
    <w:p w:rsidR="002C55BB" w:rsidRPr="00006E92" w:rsidRDefault="002C55BB" w:rsidP="002C55BB">
      <w:pPr>
        <w:pStyle w:val="FR1"/>
        <w:numPr>
          <w:ilvl w:val="0"/>
          <w:numId w:val="19"/>
        </w:numPr>
        <w:spacing w:before="0" w:line="240" w:lineRule="auto"/>
        <w:ind w:right="198" w:firstLine="709"/>
        <w:contextualSpacing/>
        <w:jc w:val="both"/>
        <w:rPr>
          <w:bCs/>
          <w:sz w:val="24"/>
          <w:szCs w:val="24"/>
        </w:rPr>
      </w:pPr>
      <w:r w:rsidRPr="00006E92">
        <w:rPr>
          <w:b w:val="0"/>
          <w:bCs/>
          <w:sz w:val="24"/>
          <w:szCs w:val="24"/>
        </w:rPr>
        <w:t xml:space="preserve">Критерии выставления оценок за тест, состоящий из </w:t>
      </w:r>
      <w:r w:rsidRPr="00006E92">
        <w:rPr>
          <w:bCs/>
          <w:sz w:val="24"/>
          <w:szCs w:val="24"/>
        </w:rPr>
        <w:t>20 вопросов.</w:t>
      </w:r>
    </w:p>
    <w:p w:rsidR="002C55BB" w:rsidRPr="00006E92" w:rsidRDefault="002C55BB" w:rsidP="002C55BB">
      <w:pPr>
        <w:pStyle w:val="FR1"/>
        <w:numPr>
          <w:ilvl w:val="0"/>
          <w:numId w:val="21"/>
        </w:numPr>
        <w:spacing w:before="0" w:line="240" w:lineRule="auto"/>
        <w:ind w:right="198" w:firstLine="709"/>
        <w:contextualSpacing/>
        <w:jc w:val="both"/>
        <w:rPr>
          <w:b w:val="0"/>
          <w:bCs/>
          <w:sz w:val="24"/>
          <w:szCs w:val="24"/>
        </w:rPr>
      </w:pPr>
      <w:r w:rsidRPr="00006E92">
        <w:rPr>
          <w:b w:val="0"/>
          <w:bCs/>
          <w:sz w:val="24"/>
          <w:szCs w:val="24"/>
        </w:rPr>
        <w:t>Время выполнения работы: 30-40 мин.</w:t>
      </w:r>
    </w:p>
    <w:p w:rsidR="002C55BB" w:rsidRPr="00006E92" w:rsidRDefault="002C55BB" w:rsidP="002C55BB">
      <w:pPr>
        <w:pStyle w:val="FR1"/>
        <w:numPr>
          <w:ilvl w:val="0"/>
          <w:numId w:val="21"/>
        </w:numPr>
        <w:spacing w:before="0" w:line="240" w:lineRule="auto"/>
        <w:ind w:right="198" w:firstLine="709"/>
        <w:contextualSpacing/>
        <w:jc w:val="both"/>
        <w:rPr>
          <w:b w:val="0"/>
          <w:bCs/>
          <w:sz w:val="24"/>
          <w:szCs w:val="24"/>
        </w:rPr>
      </w:pPr>
      <w:r w:rsidRPr="00006E92">
        <w:rPr>
          <w:b w:val="0"/>
          <w:bCs/>
          <w:sz w:val="24"/>
          <w:szCs w:val="24"/>
        </w:rPr>
        <w:t>Оценка «5» - 18-20 правильных ответов, «4» - 14-17, «3» - 10-13, «2» - менее 10 правильных ответов.</w:t>
      </w:r>
    </w:p>
    <w:p w:rsidR="002C55BB" w:rsidRPr="00006E92" w:rsidRDefault="002C55BB" w:rsidP="002C55BB">
      <w:pPr>
        <w:pStyle w:val="FR1"/>
        <w:spacing w:before="0" w:line="240" w:lineRule="auto"/>
        <w:ind w:left="0" w:right="198" w:firstLine="709"/>
        <w:contextualSpacing/>
        <w:jc w:val="both"/>
        <w:rPr>
          <w:b w:val="0"/>
          <w:bCs/>
          <w:i/>
          <w:sz w:val="24"/>
          <w:szCs w:val="24"/>
        </w:rPr>
      </w:pPr>
      <w:r w:rsidRPr="00006E92">
        <w:rPr>
          <w:b w:val="0"/>
          <w:bCs/>
          <w:i/>
          <w:sz w:val="24"/>
          <w:szCs w:val="24"/>
        </w:rPr>
        <w:t xml:space="preserve">Источник: А.Э. </w:t>
      </w:r>
      <w:proofErr w:type="spellStart"/>
      <w:r w:rsidRPr="00006E92">
        <w:rPr>
          <w:b w:val="0"/>
          <w:bCs/>
          <w:i/>
          <w:sz w:val="24"/>
          <w:szCs w:val="24"/>
        </w:rPr>
        <w:t>Фромберг</w:t>
      </w:r>
      <w:proofErr w:type="spellEnd"/>
      <w:r w:rsidRPr="00006E92">
        <w:rPr>
          <w:b w:val="0"/>
          <w:bCs/>
          <w:i/>
          <w:sz w:val="24"/>
          <w:szCs w:val="24"/>
        </w:rPr>
        <w:t xml:space="preserve"> – Практические и проверочные работы по географии: 10 класс  / Кн. для учителя – М.: Просвещение, 2003.</w:t>
      </w:r>
    </w:p>
    <w:p w:rsidR="002C55BB" w:rsidRPr="00006E92" w:rsidRDefault="002C55BB" w:rsidP="002C55BB">
      <w:pPr>
        <w:pStyle w:val="aa"/>
        <w:spacing w:before="0" w:beforeAutospacing="0" w:after="0" w:afterAutospacing="0"/>
        <w:ind w:firstLine="709"/>
        <w:jc w:val="both"/>
        <w:rPr>
          <w:b/>
          <w:sz w:val="24"/>
          <w:szCs w:val="24"/>
        </w:rPr>
      </w:pPr>
      <w:r w:rsidRPr="00006E92">
        <w:rPr>
          <w:b/>
          <w:sz w:val="24"/>
          <w:szCs w:val="24"/>
        </w:rPr>
        <w:t>Оценка качества выполненияпрактических и самостоятельных работ по географии.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right="19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E92">
        <w:rPr>
          <w:rFonts w:ascii="Times New Roman" w:hAnsi="Times New Roman"/>
          <w:b/>
          <w:bCs/>
          <w:color w:val="000000"/>
          <w:sz w:val="24"/>
          <w:szCs w:val="24"/>
        </w:rPr>
        <w:t>Отметка "5"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pacing w:val="5"/>
          <w:sz w:val="24"/>
          <w:szCs w:val="24"/>
        </w:rPr>
        <w:t xml:space="preserve"> Практическая или самостоятельная работа выполнена в </w:t>
      </w:r>
      <w:r w:rsidRPr="00006E92">
        <w:rPr>
          <w:rFonts w:ascii="Times New Roman" w:hAnsi="Times New Roman"/>
          <w:color w:val="000000"/>
          <w:sz w:val="24"/>
          <w:szCs w:val="24"/>
        </w:rPr>
        <w:t>полном объеме с соблюдением необходимой последовательно</w:t>
      </w:r>
      <w:r w:rsidRPr="00006E92">
        <w:rPr>
          <w:rFonts w:ascii="Times New Roman" w:hAnsi="Times New Roman"/>
          <w:color w:val="000000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t xml:space="preserve">сти. Учащиеся работали полностью самостоятельно: подобрали необходимые для выполнения предлагаемых работ источники </w:t>
      </w:r>
      <w:r w:rsidRPr="00006E92">
        <w:rPr>
          <w:rFonts w:ascii="Times New Roman" w:hAnsi="Times New Roman"/>
          <w:color w:val="000000"/>
          <w:spacing w:val="4"/>
          <w:sz w:val="24"/>
          <w:szCs w:val="24"/>
        </w:rPr>
        <w:t>знаний, показали необходимые для проведения практических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left="7" w:right="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z w:val="24"/>
          <w:szCs w:val="24"/>
        </w:rPr>
        <w:t xml:space="preserve">и самостоятельных работ теоретические знания, практические </w:t>
      </w:r>
      <w:r w:rsidRPr="00006E92">
        <w:rPr>
          <w:rFonts w:ascii="Times New Roman" w:hAnsi="Times New Roman"/>
          <w:color w:val="000000"/>
          <w:spacing w:val="3"/>
          <w:sz w:val="24"/>
          <w:szCs w:val="24"/>
        </w:rPr>
        <w:t>умения и навыки.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left="7" w:right="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Работа оформлена аккуратно, в оптимальной для фиксации </w:t>
      </w: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t>результатов форме.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left="7" w:right="1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z w:val="24"/>
          <w:szCs w:val="24"/>
        </w:rPr>
        <w:t>Форма фиксации материалов может быть предложена учи</w:t>
      </w:r>
      <w:r w:rsidRPr="00006E92">
        <w:rPr>
          <w:rFonts w:ascii="Times New Roman" w:hAnsi="Times New Roman"/>
          <w:color w:val="000000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2"/>
          <w:sz w:val="24"/>
          <w:szCs w:val="24"/>
        </w:rPr>
        <w:t>телем или выбрана самими учащимися.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55BB" w:rsidRPr="00006E92" w:rsidRDefault="002C55BB" w:rsidP="002C55BB">
      <w:pPr>
        <w:shd w:val="clear" w:color="auto" w:fill="FFFFFF"/>
        <w:spacing w:after="0" w:line="240" w:lineRule="auto"/>
        <w:ind w:right="34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E92">
        <w:rPr>
          <w:rFonts w:ascii="Times New Roman" w:hAnsi="Times New Roman"/>
          <w:b/>
          <w:bCs/>
          <w:color w:val="000000"/>
          <w:sz w:val="24"/>
          <w:szCs w:val="24"/>
        </w:rPr>
        <w:t>Отметка "4"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left="7" w:right="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t>Практическая или самостоятельная работа выполнена уча</w:t>
      </w: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z w:val="24"/>
          <w:szCs w:val="24"/>
        </w:rPr>
        <w:t>щимися в полном объеме и самостоятельно.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left="7" w:right="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pacing w:val="-2"/>
          <w:sz w:val="24"/>
          <w:szCs w:val="24"/>
        </w:rPr>
        <w:t xml:space="preserve">Допускается отклонение от необходимой последовательности </w:t>
      </w:r>
      <w:r w:rsidRPr="00006E92">
        <w:rPr>
          <w:rFonts w:ascii="Times New Roman" w:hAnsi="Times New Roman"/>
          <w:color w:val="000000"/>
          <w:sz w:val="24"/>
          <w:szCs w:val="24"/>
        </w:rPr>
        <w:t>выполнения, не влияющее на правильность конечного резуль</w:t>
      </w:r>
      <w:r w:rsidRPr="00006E92">
        <w:rPr>
          <w:rFonts w:ascii="Times New Roman" w:hAnsi="Times New Roman"/>
          <w:color w:val="000000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2"/>
          <w:sz w:val="24"/>
          <w:szCs w:val="24"/>
        </w:rPr>
        <w:t>тата (перестановка пунктов типового плана при характеристи</w:t>
      </w:r>
      <w:r w:rsidRPr="00006E92">
        <w:rPr>
          <w:rFonts w:ascii="Times New Roman" w:hAnsi="Times New Roman"/>
          <w:color w:val="000000"/>
          <w:spacing w:val="2"/>
          <w:sz w:val="24"/>
          <w:szCs w:val="24"/>
        </w:rPr>
        <w:softHyphen/>
        <w:t>ке отдельных территорий или стран и т.д.).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left="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pacing w:val="5"/>
          <w:sz w:val="24"/>
          <w:szCs w:val="24"/>
        </w:rPr>
        <w:t xml:space="preserve">Использованы указанные учителем источники знаний, </w:t>
      </w:r>
      <w:r w:rsidRPr="00006E92">
        <w:rPr>
          <w:rFonts w:ascii="Times New Roman" w:hAnsi="Times New Roman"/>
          <w:color w:val="000000"/>
          <w:spacing w:val="3"/>
          <w:sz w:val="24"/>
          <w:szCs w:val="24"/>
        </w:rPr>
        <w:t>включая страницы атласа, таблицы из приложения к учебни</w:t>
      </w:r>
      <w:r w:rsidRPr="00006E92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2"/>
          <w:sz w:val="24"/>
          <w:szCs w:val="24"/>
        </w:rPr>
        <w:t xml:space="preserve">ку, страницы из статистических сборников. Работа показала </w:t>
      </w: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t>знание основного теоретического материала и овладение уме</w:t>
      </w: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t>ниями, необходимыми для самостоятельного выполнения ра</w:t>
      </w: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-5"/>
          <w:sz w:val="24"/>
          <w:szCs w:val="24"/>
        </w:rPr>
        <w:t>боты.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left="5" w:right="7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lastRenderedPageBreak/>
        <w:t>Допускаются неточности и небрежность в оформлении ре</w:t>
      </w: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softHyphen/>
        <w:t>зультатов работы.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right="29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55BB" w:rsidRPr="00006E92" w:rsidRDefault="002C55BB" w:rsidP="002C55BB">
      <w:pPr>
        <w:shd w:val="clear" w:color="auto" w:fill="FFFFFF"/>
        <w:spacing w:after="0" w:line="240" w:lineRule="auto"/>
        <w:ind w:right="29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E92">
        <w:rPr>
          <w:rFonts w:ascii="Times New Roman" w:hAnsi="Times New Roman"/>
          <w:b/>
          <w:bCs/>
          <w:color w:val="000000"/>
          <w:sz w:val="24"/>
          <w:szCs w:val="24"/>
        </w:rPr>
        <w:t>Отметка "3"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right="5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t xml:space="preserve">Практическая работа выполнена и оформлена учащимися с </w:t>
      </w: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t>помощью учителя или хорошо подготовленных и уже выпол</w:t>
      </w: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3"/>
          <w:sz w:val="24"/>
          <w:szCs w:val="24"/>
        </w:rPr>
        <w:t>нивших на "отлично" данную работу учащихся. На выполне</w:t>
      </w:r>
      <w:r w:rsidRPr="00006E92">
        <w:rPr>
          <w:rFonts w:ascii="Times New Roman" w:hAnsi="Times New Roman"/>
          <w:color w:val="000000"/>
          <w:spacing w:val="3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t xml:space="preserve">ние работы затрачено много времени (можно дать возможность </w:t>
      </w:r>
      <w:r w:rsidRPr="00006E92">
        <w:rPr>
          <w:rFonts w:ascii="Times New Roman" w:hAnsi="Times New Roman"/>
          <w:color w:val="000000"/>
          <w:sz w:val="24"/>
          <w:szCs w:val="24"/>
        </w:rPr>
        <w:t>доделать работу дома). Учащиеся показали знания теоретиче</w:t>
      </w:r>
      <w:r w:rsidRPr="00006E92">
        <w:rPr>
          <w:rFonts w:ascii="Times New Roman" w:hAnsi="Times New Roman"/>
          <w:color w:val="000000"/>
          <w:sz w:val="24"/>
          <w:szCs w:val="24"/>
        </w:rPr>
        <w:softHyphen/>
        <w:t>ского материала, но испытывали затруднения при самостоя</w:t>
      </w:r>
      <w:r w:rsidRPr="00006E92">
        <w:rPr>
          <w:rFonts w:ascii="Times New Roman" w:hAnsi="Times New Roman"/>
          <w:color w:val="000000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t>тельной работе с картами атласа, статистическими материала</w:t>
      </w: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softHyphen/>
        <w:t>ми, географическими инструментами.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right="29" w:firstLine="709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C55BB" w:rsidRPr="00006E92" w:rsidRDefault="002C55BB" w:rsidP="002C55BB">
      <w:pPr>
        <w:shd w:val="clear" w:color="auto" w:fill="FFFFFF"/>
        <w:spacing w:after="0" w:line="240" w:lineRule="auto"/>
        <w:ind w:right="29" w:firstLine="709"/>
        <w:contextualSpacing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06E92">
        <w:rPr>
          <w:rFonts w:ascii="Times New Roman" w:hAnsi="Times New Roman"/>
          <w:b/>
          <w:bCs/>
          <w:color w:val="000000"/>
          <w:sz w:val="24"/>
          <w:szCs w:val="24"/>
        </w:rPr>
        <w:t>Отметка "2"</w:t>
      </w:r>
    </w:p>
    <w:p w:rsidR="002C55BB" w:rsidRPr="00006E92" w:rsidRDefault="002C55BB" w:rsidP="002C55BB">
      <w:pPr>
        <w:shd w:val="clear" w:color="auto" w:fill="FFFFFF"/>
        <w:spacing w:after="0" w:line="240" w:lineRule="auto"/>
        <w:ind w:left="2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t xml:space="preserve">Выставляется в том случае, когда учащиеся оказались не </w:t>
      </w:r>
      <w:r w:rsidRPr="00006E92">
        <w:rPr>
          <w:rFonts w:ascii="Times New Roman" w:hAnsi="Times New Roman"/>
          <w:color w:val="000000"/>
          <w:spacing w:val="-2"/>
          <w:sz w:val="24"/>
          <w:szCs w:val="24"/>
        </w:rPr>
        <w:t>подготовленными к выполнению этой работы. Полученные ре</w:t>
      </w:r>
      <w:r w:rsidRPr="00006E92">
        <w:rPr>
          <w:rFonts w:ascii="Times New Roman" w:hAnsi="Times New Roman"/>
          <w:color w:val="000000"/>
          <w:spacing w:val="-2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z w:val="24"/>
          <w:szCs w:val="24"/>
        </w:rPr>
        <w:t>зультаты не позволяют сделать правильных выводов и полно</w:t>
      </w:r>
      <w:r w:rsidRPr="00006E92">
        <w:rPr>
          <w:rFonts w:ascii="Times New Roman" w:hAnsi="Times New Roman"/>
          <w:color w:val="000000"/>
          <w:sz w:val="24"/>
          <w:szCs w:val="24"/>
        </w:rPr>
        <w:softHyphen/>
      </w:r>
      <w:r w:rsidRPr="00006E92">
        <w:rPr>
          <w:rFonts w:ascii="Times New Roman" w:hAnsi="Times New Roman"/>
          <w:color w:val="000000"/>
          <w:spacing w:val="1"/>
          <w:sz w:val="24"/>
          <w:szCs w:val="24"/>
        </w:rPr>
        <w:t xml:space="preserve">стью расходятся с поставленной целью. Обнаружено плохое </w:t>
      </w:r>
      <w:r w:rsidRPr="00006E92">
        <w:rPr>
          <w:rFonts w:ascii="Times New Roman" w:hAnsi="Times New Roman"/>
          <w:color w:val="000000"/>
          <w:spacing w:val="-1"/>
          <w:sz w:val="24"/>
          <w:szCs w:val="24"/>
        </w:rPr>
        <w:t xml:space="preserve">знание теоретического материала и отсутствие необходимых умений. Руководство и помощь со стороны учителя и хорошо </w:t>
      </w:r>
      <w:r w:rsidRPr="00006E92">
        <w:rPr>
          <w:rFonts w:ascii="Times New Roman" w:hAnsi="Times New Roman"/>
          <w:color w:val="000000"/>
          <w:sz w:val="24"/>
          <w:szCs w:val="24"/>
        </w:rPr>
        <w:t>подготовленных учащихся неэффективны из-за плохой подго</w:t>
      </w:r>
      <w:r w:rsidRPr="00006E92">
        <w:rPr>
          <w:rFonts w:ascii="Times New Roman" w:hAnsi="Times New Roman"/>
          <w:color w:val="000000"/>
          <w:sz w:val="24"/>
          <w:szCs w:val="24"/>
        </w:rPr>
        <w:softHyphen/>
        <w:t>товки учащегося.</w:t>
      </w:r>
    </w:p>
    <w:p w:rsidR="002C55BB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006E92">
        <w:rPr>
          <w:rFonts w:ascii="Times New Roman" w:hAnsi="Times New Roman"/>
          <w:b/>
          <w:sz w:val="24"/>
          <w:szCs w:val="24"/>
        </w:rPr>
        <w:t>Оценка умений работать с картой и другими источниками географических знаний.</w:t>
      </w:r>
    </w:p>
    <w:p w:rsidR="002C55BB" w:rsidRPr="00006E92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06E92">
        <w:rPr>
          <w:rFonts w:ascii="Times New Roman" w:hAnsi="Times New Roman"/>
          <w:spacing w:val="-1"/>
          <w:sz w:val="24"/>
          <w:szCs w:val="24"/>
        </w:rPr>
        <w:t>«5» - правильный, полный отбор источников знаний, рациона</w:t>
      </w:r>
      <w:r w:rsidRPr="00006E92">
        <w:rPr>
          <w:rFonts w:ascii="Times New Roman" w:hAnsi="Times New Roman"/>
          <w:spacing w:val="-4"/>
          <w:sz w:val="24"/>
          <w:szCs w:val="24"/>
        </w:rPr>
        <w:t>льное их использование в определенной последовательности; соблюде</w:t>
      </w:r>
      <w:r w:rsidRPr="00006E92">
        <w:rPr>
          <w:rFonts w:ascii="Times New Roman" w:hAnsi="Times New Roman"/>
          <w:spacing w:val="-1"/>
          <w:sz w:val="24"/>
          <w:szCs w:val="24"/>
        </w:rPr>
        <w:t>ние логики в описании или характеристике географических террито</w:t>
      </w:r>
      <w:r w:rsidRPr="00006E92">
        <w:rPr>
          <w:rFonts w:ascii="Times New Roman" w:hAnsi="Times New Roman"/>
          <w:spacing w:val="-4"/>
          <w:sz w:val="24"/>
          <w:szCs w:val="24"/>
        </w:rPr>
        <w:t>рий или объектов; самостоятельное выполнение и формулирование в</w:t>
      </w:r>
      <w:r w:rsidRPr="00006E92">
        <w:rPr>
          <w:rFonts w:ascii="Times New Roman" w:hAnsi="Times New Roman"/>
          <w:spacing w:val="2"/>
          <w:sz w:val="24"/>
          <w:szCs w:val="24"/>
        </w:rPr>
        <w:t>ыводов на основе практической деятельности; аккуратное оформле</w:t>
      </w:r>
      <w:r w:rsidRPr="00006E92">
        <w:rPr>
          <w:rFonts w:ascii="Times New Roman" w:hAnsi="Times New Roman"/>
          <w:spacing w:val="1"/>
          <w:sz w:val="24"/>
          <w:szCs w:val="24"/>
        </w:rPr>
        <w:t>ние результатов работы.</w:t>
      </w:r>
    </w:p>
    <w:p w:rsidR="002C55BB" w:rsidRPr="00006E92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06E92">
        <w:rPr>
          <w:rFonts w:ascii="Times New Roman" w:hAnsi="Times New Roman"/>
          <w:sz w:val="24"/>
          <w:szCs w:val="24"/>
        </w:rPr>
        <w:t xml:space="preserve">«4» - правильный и полный отбор источников знаний, </w:t>
      </w:r>
      <w:r w:rsidRPr="00006E92">
        <w:rPr>
          <w:rFonts w:ascii="Times New Roman" w:hAnsi="Times New Roman"/>
          <w:spacing w:val="2"/>
          <w:sz w:val="24"/>
          <w:szCs w:val="24"/>
        </w:rPr>
        <w:t>допускаются неточности в использовании карт и других источников знаний, в оформлении результатов.</w:t>
      </w:r>
    </w:p>
    <w:p w:rsidR="002C55BB" w:rsidRPr="00006E92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06E92">
        <w:rPr>
          <w:rFonts w:ascii="Times New Roman" w:hAnsi="Times New Roman"/>
          <w:spacing w:val="-2"/>
          <w:sz w:val="24"/>
          <w:szCs w:val="24"/>
        </w:rPr>
        <w:t xml:space="preserve">«3» - правильное использование основных источников </w:t>
      </w:r>
      <w:r w:rsidRPr="00006E92">
        <w:rPr>
          <w:rFonts w:ascii="Times New Roman" w:hAnsi="Times New Roman"/>
          <w:spacing w:val="2"/>
          <w:sz w:val="24"/>
          <w:szCs w:val="24"/>
        </w:rPr>
        <w:t>знаний; допускаются неточности в формулировке выводов; неаккуратное оформление результатов.</w:t>
      </w:r>
    </w:p>
    <w:p w:rsidR="002C55BB" w:rsidRPr="00006E92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06E92">
        <w:rPr>
          <w:rFonts w:ascii="Times New Roman" w:hAnsi="Times New Roman"/>
          <w:spacing w:val="-4"/>
          <w:sz w:val="24"/>
          <w:szCs w:val="24"/>
        </w:rPr>
        <w:t>«2» - неумение отбирать и использовать основные ис</w:t>
      </w:r>
      <w:r w:rsidRPr="00006E92">
        <w:rPr>
          <w:rFonts w:ascii="Times New Roman" w:hAnsi="Times New Roman"/>
          <w:spacing w:val="-3"/>
          <w:sz w:val="24"/>
          <w:szCs w:val="24"/>
        </w:rPr>
        <w:t xml:space="preserve">точники знаний; допускаются существенные ошибки в выполнении </w:t>
      </w:r>
      <w:r w:rsidRPr="00006E92">
        <w:rPr>
          <w:rFonts w:ascii="Times New Roman" w:hAnsi="Times New Roman"/>
          <w:spacing w:val="4"/>
          <w:sz w:val="24"/>
          <w:szCs w:val="24"/>
        </w:rPr>
        <w:t>задания и в оформлении результатов.</w:t>
      </w:r>
    </w:p>
    <w:p w:rsidR="002C55BB" w:rsidRPr="00006E92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06E92">
        <w:rPr>
          <w:rFonts w:ascii="Times New Roman" w:hAnsi="Times New Roman"/>
          <w:iCs/>
          <w:spacing w:val="-3"/>
          <w:sz w:val="24"/>
          <w:szCs w:val="24"/>
        </w:rPr>
        <w:t xml:space="preserve">Отметка </w:t>
      </w:r>
      <w:r w:rsidRPr="00006E92">
        <w:rPr>
          <w:rFonts w:ascii="Times New Roman" w:hAnsi="Times New Roman"/>
          <w:spacing w:val="-3"/>
          <w:sz w:val="24"/>
          <w:szCs w:val="24"/>
        </w:rPr>
        <w:t xml:space="preserve">«1» - полное неумение использовать карту и </w:t>
      </w:r>
      <w:r w:rsidRPr="00006E92">
        <w:rPr>
          <w:rFonts w:ascii="Times New Roman" w:hAnsi="Times New Roman"/>
          <w:spacing w:val="-2"/>
          <w:sz w:val="24"/>
          <w:szCs w:val="24"/>
        </w:rPr>
        <w:t>источники знаний.</w:t>
      </w:r>
    </w:p>
    <w:p w:rsidR="002C55BB" w:rsidRPr="00006E92" w:rsidRDefault="002C55BB" w:rsidP="002C55BB">
      <w:pPr>
        <w:pStyle w:val="msotitle3"/>
        <w:ind w:firstLine="709"/>
        <w:jc w:val="both"/>
        <w:rPr>
          <w:b/>
          <w:color w:val="auto"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4785"/>
      </w:tblGrid>
      <w:tr w:rsidR="002C55BB" w:rsidRPr="00006E92" w:rsidTr="002C7A1F">
        <w:tc>
          <w:tcPr>
            <w:tcW w:w="4785" w:type="dxa"/>
          </w:tcPr>
          <w:p w:rsidR="002C55BB" w:rsidRPr="00006E92" w:rsidRDefault="002C55BB" w:rsidP="002C7A1F">
            <w:pPr>
              <w:spacing w:after="0" w:line="240" w:lineRule="auto"/>
              <w:ind w:left="72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Тесты</w:t>
            </w:r>
          </w:p>
          <w:p w:rsidR="002C55BB" w:rsidRPr="00006E92" w:rsidRDefault="002C55BB" w:rsidP="002C7A1F">
            <w:pPr>
              <w:spacing w:after="0" w:line="240" w:lineRule="auto"/>
              <w:ind w:left="900"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2C55BB" w:rsidRPr="00006E92" w:rsidRDefault="002C55BB" w:rsidP="002C55BB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0-49% - «2»</w:t>
            </w:r>
          </w:p>
          <w:p w:rsidR="002C55BB" w:rsidRPr="00006E92" w:rsidRDefault="002C55BB" w:rsidP="002C55BB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50-69% - «3»</w:t>
            </w:r>
          </w:p>
          <w:p w:rsidR="002C55BB" w:rsidRPr="00006E92" w:rsidRDefault="002C55BB" w:rsidP="002C55BB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70-89% - «4»</w:t>
            </w:r>
          </w:p>
          <w:p w:rsidR="002C55BB" w:rsidRPr="00006E92" w:rsidRDefault="002C55BB" w:rsidP="002C55BB">
            <w:pPr>
              <w:numPr>
                <w:ilvl w:val="0"/>
                <w:numId w:val="7"/>
              </w:num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6E92">
              <w:rPr>
                <w:rFonts w:ascii="Times New Roman" w:hAnsi="Times New Roman"/>
                <w:sz w:val="24"/>
                <w:szCs w:val="24"/>
              </w:rPr>
              <w:t>90-100% - «5»</w:t>
            </w:r>
          </w:p>
        </w:tc>
      </w:tr>
    </w:tbl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C55BB" w:rsidRPr="00006E92" w:rsidRDefault="002C55BB" w:rsidP="002C55B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55BB" w:rsidRDefault="002C55BB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2C55BB" w:rsidRDefault="002C55BB" w:rsidP="002C55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КАЛЕНДАРНО-ТЕМАТИЧЕСКОЕ ПЛАНИРОВАНИЕ</w:t>
      </w:r>
    </w:p>
    <w:p w:rsidR="002C55BB" w:rsidRDefault="002C55BB" w:rsidP="002C55BB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819"/>
        <w:tblW w:w="122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9"/>
        <w:gridCol w:w="4077"/>
        <w:gridCol w:w="1276"/>
        <w:gridCol w:w="1132"/>
        <w:gridCol w:w="1276"/>
        <w:gridCol w:w="3964"/>
      </w:tblGrid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2C7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CD4FE0" w:rsidRPr="008F75ED" w:rsidRDefault="00CD4FE0" w:rsidP="002C7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F75E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F75E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2C7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</w:pPr>
            <w:r w:rsidRPr="008F75ED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 и тем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2C7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ED">
              <w:rPr>
                <w:rFonts w:ascii="Times New Roman" w:hAnsi="Times New Roman"/>
                <w:b/>
                <w:sz w:val="24"/>
                <w:szCs w:val="24"/>
              </w:rPr>
              <w:t>Часы учебного времени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2C7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2C7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2C7A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F75ED">
              <w:rPr>
                <w:rFonts w:ascii="Times New Roman" w:hAnsi="Times New Roman"/>
                <w:b/>
                <w:sz w:val="24"/>
                <w:szCs w:val="24"/>
              </w:rPr>
              <w:t>Практическая работа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Современная политическая карта мира и этапы ее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2.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Дифференциация стран современного мира.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  <w:r w:rsidRPr="008F75ED">
              <w:rPr>
                <w:rFonts w:ascii="Times New Roman" w:hAnsi="Times New Roman"/>
                <w:sz w:val="24"/>
                <w:szCs w:val="24"/>
              </w:rPr>
              <w:t>Классификация крупнейших государств мира: а) по формам правления, б) по государственному устройству (обучающая).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  <w:r w:rsidRPr="008F75ED">
              <w:rPr>
                <w:rFonts w:ascii="Times New Roman" w:hAnsi="Times New Roman"/>
                <w:sz w:val="24"/>
                <w:szCs w:val="24"/>
              </w:rPr>
              <w:t xml:space="preserve">Обозначение на контурной карте границ </w:t>
            </w:r>
            <w:proofErr w:type="spellStart"/>
            <w:r w:rsidRPr="008F75ED">
              <w:rPr>
                <w:rFonts w:ascii="Times New Roman" w:hAnsi="Times New Roman"/>
                <w:sz w:val="24"/>
                <w:szCs w:val="24"/>
              </w:rPr>
              <w:t>субрегионов</w:t>
            </w:r>
            <w:proofErr w:type="spellEnd"/>
            <w:r w:rsidRPr="008F75ED">
              <w:rPr>
                <w:rFonts w:ascii="Times New Roman" w:hAnsi="Times New Roman"/>
                <w:sz w:val="24"/>
                <w:szCs w:val="24"/>
              </w:rPr>
              <w:t xml:space="preserve"> Европы (</w:t>
            </w:r>
            <w:proofErr w:type="gramStart"/>
            <w:r w:rsidRPr="008F75ED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 w:rsidRPr="008F75E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Демографическая ситуация в зарубежной Европе.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5.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Хозяйственные различия между странами. Центральная ось развития.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6.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Федеративная Республика Германия.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7.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Республика Польша.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3. Разработка маршрута туристической поездки по странам Европы (обучающая).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8.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8F75ED">
              <w:rPr>
                <w:rFonts w:ascii="Times New Roman" w:hAnsi="Times New Roman"/>
                <w:sz w:val="24"/>
                <w:szCs w:val="24"/>
              </w:rPr>
              <w:t>Сравнительная характеристика экономико-географического положения двух стран Азии (итоговая).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Население.</w:t>
            </w:r>
          </w:p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 xml:space="preserve">Уровень хозяйственного развития и международная специализация стран.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5. Разработка маршрута туристической поездки по странам Азии (тренировочная).</w:t>
            </w:r>
          </w:p>
        </w:tc>
      </w:tr>
      <w:tr w:rsidR="00CD4FE0" w:rsidRPr="008F75ED" w:rsidTr="00CD4FE0">
        <w:trPr>
          <w:trHeight w:val="1188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10.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8F75ED">
              <w:rPr>
                <w:b w:val="0"/>
                <w:sz w:val="24"/>
                <w:szCs w:val="24"/>
              </w:rPr>
              <w:t>Субрегионы</w:t>
            </w:r>
            <w:proofErr w:type="spellEnd"/>
            <w:r w:rsidRPr="008F75ED">
              <w:rPr>
                <w:b w:val="0"/>
                <w:sz w:val="24"/>
                <w:szCs w:val="24"/>
              </w:rPr>
              <w:t xml:space="preserve"> зарубежной Азии.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 xml:space="preserve">6. Обозначение на контурной карте границ </w:t>
            </w:r>
            <w:proofErr w:type="spellStart"/>
            <w:r w:rsidRPr="008F75ED">
              <w:rPr>
                <w:rFonts w:ascii="Times New Roman" w:hAnsi="Times New Roman"/>
                <w:sz w:val="24"/>
                <w:szCs w:val="24"/>
              </w:rPr>
              <w:t>субрегионов</w:t>
            </w:r>
            <w:proofErr w:type="spellEnd"/>
            <w:r w:rsidRPr="008F75ED">
              <w:rPr>
                <w:rFonts w:ascii="Times New Roman" w:hAnsi="Times New Roman"/>
                <w:sz w:val="24"/>
                <w:szCs w:val="24"/>
              </w:rPr>
              <w:t xml:space="preserve"> Азии (</w:t>
            </w:r>
            <w:proofErr w:type="gramStart"/>
            <w:r w:rsidRPr="008F75ED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 w:rsidRPr="008F75E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11.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i/>
                <w:sz w:val="24"/>
                <w:szCs w:val="24"/>
              </w:rPr>
              <w:lastRenderedPageBreak/>
              <w:t>Япония</w:t>
            </w:r>
            <w:r w:rsidRPr="008F75ED">
              <w:rPr>
                <w:b w:val="0"/>
                <w:sz w:val="24"/>
                <w:szCs w:val="24"/>
              </w:rPr>
              <w:t>. Территория, границы, положение, государственный строй.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lastRenderedPageBreak/>
              <w:t>12.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Место Японии в мировой экономике.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13.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Китайская Народная Республика. Территория, границы, положение.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14.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Хозяйство Китая: достижения и проблемы.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15.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left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Республика Индия.Территория, границы, положение, государственный строй.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16.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Достижения и проблемы экономики Индии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17.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2C7A1F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Итоговый тест по темам «Зарубежная Европа», «Зарубежная 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Соединенные Штаты Америки.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Хозяйство США.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>7.</w:t>
            </w:r>
            <w:r w:rsidRPr="008F75ED">
              <w:rPr>
                <w:rFonts w:ascii="Times New Roman" w:hAnsi="Times New Roman"/>
                <w:sz w:val="24"/>
                <w:szCs w:val="24"/>
              </w:rPr>
              <w:t>Заполнение таблицы «Экономические районы США» (</w:t>
            </w:r>
            <w:proofErr w:type="gramStart"/>
            <w:r w:rsidRPr="008F75ED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 w:rsidRPr="008F75ED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Особенности США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8F75E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bCs/>
                <w:sz w:val="24"/>
                <w:szCs w:val="24"/>
              </w:rPr>
              <w:t>Канада.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21.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bCs/>
                <w:sz w:val="24"/>
                <w:szCs w:val="24"/>
              </w:rPr>
              <w:t>Состав и</w:t>
            </w:r>
            <w:r w:rsidRPr="008F75ED">
              <w:rPr>
                <w:b w:val="0"/>
                <w:sz w:val="24"/>
                <w:szCs w:val="24"/>
              </w:rPr>
              <w:t xml:space="preserve">  общая характеристика региона.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 xml:space="preserve">8. Составление картосхемы «Природные ресурсы </w:t>
            </w:r>
            <w:proofErr w:type="spellStart"/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>субрегионов</w:t>
            </w:r>
            <w:proofErr w:type="spellEnd"/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 xml:space="preserve"> Латинской Америки» (</w:t>
            </w:r>
            <w:proofErr w:type="gramStart"/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>итоговая</w:t>
            </w:r>
            <w:proofErr w:type="gramEnd"/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>).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Современный уровень и структура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23.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bCs/>
                <w:sz w:val="24"/>
                <w:szCs w:val="24"/>
              </w:rPr>
              <w:t xml:space="preserve">Бразилия. </w:t>
            </w:r>
            <w:r w:rsidRPr="008F75ED">
              <w:rPr>
                <w:b w:val="0"/>
                <w:sz w:val="24"/>
                <w:szCs w:val="24"/>
              </w:rPr>
              <w:t>Территория, границы, положение.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24.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bCs/>
                <w:sz w:val="24"/>
                <w:szCs w:val="24"/>
              </w:rPr>
              <w:t xml:space="preserve">Бразилия. </w:t>
            </w:r>
            <w:r w:rsidRPr="008F75ED">
              <w:rPr>
                <w:b w:val="0"/>
                <w:sz w:val="24"/>
                <w:szCs w:val="24"/>
              </w:rPr>
              <w:t>Основные черты хозяйства.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 xml:space="preserve">9. </w:t>
            </w:r>
            <w:r w:rsidRPr="008F75ED">
              <w:rPr>
                <w:rFonts w:ascii="Times New Roman" w:hAnsi="Times New Roman"/>
                <w:sz w:val="24"/>
                <w:szCs w:val="24"/>
              </w:rPr>
              <w:t xml:space="preserve">Разработка маршрута туристической поездки по странам </w:t>
            </w:r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>Латинской Америки (тренировочная)</w:t>
            </w:r>
            <w:r w:rsidRPr="008F75E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Общая характеристика региона.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10. Оценка ресурсного потенциала одной из африканских стран по картам школьного атласа (итоговая)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26.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Место и роль Африки в мировом хозяйстве.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27.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bCs/>
                <w:sz w:val="24"/>
                <w:szCs w:val="24"/>
              </w:rPr>
              <w:t xml:space="preserve">Южно-Африканская Республика (ЮАР) – </w:t>
            </w:r>
            <w:r w:rsidRPr="008F75ED">
              <w:rPr>
                <w:b w:val="0"/>
                <w:sz w:val="24"/>
                <w:szCs w:val="24"/>
              </w:rPr>
              <w:t xml:space="preserve"> единственная экономически развитая страна Африки.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11. Подбор рекламн</w:t>
            </w:r>
            <w:proofErr w:type="gramStart"/>
            <w:r w:rsidRPr="008F75ED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8F75ED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 для обоснования деятельности туристической фирмы в одном из </w:t>
            </w:r>
            <w:proofErr w:type="spellStart"/>
            <w:r w:rsidRPr="008F75ED">
              <w:rPr>
                <w:rFonts w:ascii="Times New Roman" w:hAnsi="Times New Roman"/>
                <w:sz w:val="24"/>
                <w:szCs w:val="24"/>
              </w:rPr>
              <w:t>субрегионов</w:t>
            </w:r>
            <w:proofErr w:type="spellEnd"/>
            <w:r w:rsidRPr="008F75ED">
              <w:rPr>
                <w:rFonts w:ascii="Times New Roman" w:hAnsi="Times New Roman"/>
                <w:sz w:val="24"/>
                <w:szCs w:val="24"/>
              </w:rPr>
              <w:t xml:space="preserve"> Африки (итоговая).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28.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Республика Кения – типичная развивающаяся страна Африки.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29.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8F75ED">
              <w:rPr>
                <w:b w:val="0"/>
                <w:bCs/>
                <w:sz w:val="24"/>
                <w:szCs w:val="24"/>
              </w:rPr>
              <w:t>Австралия.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8F75ED">
              <w:rPr>
                <w:rFonts w:ascii="Times New Roman" w:hAnsi="Times New Roman"/>
                <w:bCs/>
                <w:sz w:val="24"/>
                <w:szCs w:val="24"/>
              </w:rPr>
              <w:t>12. Характеристика природно-ресурсного потенциала Австралии по картам атласа (итоговая).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30.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sz w:val="24"/>
                <w:szCs w:val="24"/>
              </w:rPr>
            </w:pPr>
            <w:r w:rsidRPr="008F75ED">
              <w:rPr>
                <w:b w:val="0"/>
                <w:bCs/>
                <w:sz w:val="24"/>
                <w:szCs w:val="24"/>
              </w:rPr>
              <w:t>Океания.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31.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bCs/>
                <w:sz w:val="24"/>
                <w:szCs w:val="24"/>
              </w:rPr>
              <w:t>Экономико-географическая история России. Роль России в  мировом хозяйстве и ее изменение.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32.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 xml:space="preserve">Россия на современной политической и экономической карте мира.  Отрасли международной специализации России. Международные связи России. </w:t>
            </w:r>
          </w:p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13. Анализ материалов, опубликованных в средствах массой информации, характеризующих место России в современном мире (</w:t>
            </w:r>
            <w:proofErr w:type="gramStart"/>
            <w:r w:rsidRPr="008F75ED">
              <w:rPr>
                <w:rFonts w:ascii="Times New Roman" w:hAnsi="Times New Roman"/>
                <w:sz w:val="24"/>
                <w:szCs w:val="24"/>
              </w:rPr>
              <w:t>итоговая</w:t>
            </w:r>
            <w:proofErr w:type="gramEnd"/>
            <w:r w:rsidRPr="008F75ED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33.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sz w:val="24"/>
                <w:szCs w:val="24"/>
              </w:rPr>
              <w:t>Итоговый тест в форме ЕГЭ за курс 11 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FE0" w:rsidRPr="008F75ED" w:rsidTr="00CD4FE0"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34.</w:t>
            </w:r>
          </w:p>
          <w:p w:rsidR="00CD4FE0" w:rsidRPr="008F75ED" w:rsidRDefault="00CD4FE0" w:rsidP="00344EA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pStyle w:val="a7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F75ED">
              <w:rPr>
                <w:b w:val="0"/>
                <w:bCs/>
                <w:sz w:val="24"/>
                <w:szCs w:val="24"/>
              </w:rPr>
              <w:t>Обобщающий урок за курс 11класса.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75ED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FE0" w:rsidRPr="008F75ED" w:rsidRDefault="00CD4FE0" w:rsidP="00344EA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C55BB" w:rsidRPr="007F1D2C" w:rsidRDefault="002C55BB" w:rsidP="007F1D2C">
      <w:pPr>
        <w:pStyle w:val="a9"/>
        <w:rPr>
          <w:b/>
          <w:color w:val="000000"/>
          <w:sz w:val="28"/>
          <w:szCs w:val="28"/>
        </w:rPr>
      </w:pPr>
    </w:p>
    <w:sectPr w:rsidR="002C55BB" w:rsidRPr="007F1D2C" w:rsidSect="002C55BB"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6"/>
      </v:shape>
    </w:pict>
  </w:numPicBullet>
  <w:abstractNum w:abstractNumId="0">
    <w:nsid w:val="03BC63FE"/>
    <w:multiLevelType w:val="hybridMultilevel"/>
    <w:tmpl w:val="C8B20680"/>
    <w:lvl w:ilvl="0" w:tplc="D0724784">
      <w:start w:val="1"/>
      <w:numFmt w:val="decimal"/>
      <w:lvlText w:val="%1."/>
      <w:lvlJc w:val="left"/>
      <w:pPr>
        <w:ind w:left="360" w:hanging="360"/>
      </w:pPr>
      <w:rPr>
        <w:b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237750"/>
    <w:multiLevelType w:val="hybridMultilevel"/>
    <w:tmpl w:val="22F2EBBC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1F3931"/>
    <w:multiLevelType w:val="hybridMultilevel"/>
    <w:tmpl w:val="7880620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>
    <w:nsid w:val="106535B6"/>
    <w:multiLevelType w:val="hybridMultilevel"/>
    <w:tmpl w:val="96967B9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796769"/>
    <w:multiLevelType w:val="hybridMultilevel"/>
    <w:tmpl w:val="0C162560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E337FA"/>
    <w:multiLevelType w:val="hybridMultilevel"/>
    <w:tmpl w:val="50FC4212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>
    <w:nsid w:val="17281BEA"/>
    <w:multiLevelType w:val="hybridMultilevel"/>
    <w:tmpl w:val="1CA43E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>
    <w:nsid w:val="1D2E1CDD"/>
    <w:multiLevelType w:val="hybridMultilevel"/>
    <w:tmpl w:val="03A648F6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215B460D"/>
    <w:multiLevelType w:val="hybridMultilevel"/>
    <w:tmpl w:val="6A12C2C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0529C2"/>
    <w:multiLevelType w:val="hybridMultilevel"/>
    <w:tmpl w:val="7618EE36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34E1A07"/>
    <w:multiLevelType w:val="hybridMultilevel"/>
    <w:tmpl w:val="67606AC8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F010561"/>
    <w:multiLevelType w:val="hybridMultilevel"/>
    <w:tmpl w:val="1318D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096F49"/>
    <w:multiLevelType w:val="hybridMultilevel"/>
    <w:tmpl w:val="55AC2DF4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6C24589"/>
    <w:multiLevelType w:val="hybridMultilevel"/>
    <w:tmpl w:val="D2F204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8952F2"/>
    <w:multiLevelType w:val="hybridMultilevel"/>
    <w:tmpl w:val="B5609D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B96B1D"/>
    <w:multiLevelType w:val="hybridMultilevel"/>
    <w:tmpl w:val="42DA1AF2"/>
    <w:lvl w:ilvl="0" w:tplc="E90C105E">
      <w:start w:val="1"/>
      <w:numFmt w:val="decimal"/>
      <w:lvlText w:val="%1."/>
      <w:lvlJc w:val="left"/>
      <w:pPr>
        <w:ind w:left="39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EF0501"/>
    <w:multiLevelType w:val="hybridMultilevel"/>
    <w:tmpl w:val="221294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6E101FE"/>
    <w:multiLevelType w:val="hybridMultilevel"/>
    <w:tmpl w:val="AABC99F0"/>
    <w:lvl w:ilvl="0" w:tplc="04190007">
      <w:start w:val="1"/>
      <w:numFmt w:val="bullet"/>
      <w:lvlText w:val=""/>
      <w:lvlPicBulletId w:val="0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8">
    <w:nsid w:val="6AC3007D"/>
    <w:multiLevelType w:val="hybridMultilevel"/>
    <w:tmpl w:val="EAF2E96E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50D0F"/>
    <w:multiLevelType w:val="hybridMultilevel"/>
    <w:tmpl w:val="53B6F65C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B534CE"/>
    <w:multiLevelType w:val="hybridMultilevel"/>
    <w:tmpl w:val="FAA42752"/>
    <w:lvl w:ilvl="0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2"/>
  </w:num>
  <w:num w:numId="3">
    <w:abstractNumId w:val="7"/>
  </w:num>
  <w:num w:numId="4">
    <w:abstractNumId w:val="2"/>
  </w:num>
  <w:num w:numId="5">
    <w:abstractNumId w:val="5"/>
  </w:num>
  <w:num w:numId="6">
    <w:abstractNumId w:val="6"/>
  </w:num>
  <w:num w:numId="7">
    <w:abstractNumId w:val="11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5BB"/>
    <w:rsid w:val="002414F9"/>
    <w:rsid w:val="002731C2"/>
    <w:rsid w:val="002C55BB"/>
    <w:rsid w:val="002C7A1F"/>
    <w:rsid w:val="00344EA2"/>
    <w:rsid w:val="004B10E8"/>
    <w:rsid w:val="0060771D"/>
    <w:rsid w:val="007F1D2C"/>
    <w:rsid w:val="0086221C"/>
    <w:rsid w:val="008B2026"/>
    <w:rsid w:val="008F75ED"/>
    <w:rsid w:val="00932A6D"/>
    <w:rsid w:val="00B00F93"/>
    <w:rsid w:val="00B65FCD"/>
    <w:rsid w:val="00CD4F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21C"/>
  </w:style>
  <w:style w:type="paragraph" w:styleId="1">
    <w:name w:val="heading 1"/>
    <w:basedOn w:val="a"/>
    <w:next w:val="a"/>
    <w:link w:val="10"/>
    <w:qFormat/>
    <w:rsid w:val="002C55B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2C55BB"/>
    <w:pPr>
      <w:spacing w:after="0" w:line="240" w:lineRule="auto"/>
      <w:ind w:firstLine="9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C55B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2C55BB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C55BB"/>
  </w:style>
  <w:style w:type="character" w:customStyle="1" w:styleId="10">
    <w:name w:val="Заголовок 1 Знак"/>
    <w:basedOn w:val="a0"/>
    <w:link w:val="1"/>
    <w:rsid w:val="002C55B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2C55BB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a8">
    <w:name w:val="Название Знак"/>
    <w:basedOn w:val="a0"/>
    <w:link w:val="a7"/>
    <w:rsid w:val="002C55BB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a9">
    <w:name w:val="List Paragraph"/>
    <w:basedOn w:val="a"/>
    <w:uiPriority w:val="34"/>
    <w:qFormat/>
    <w:rsid w:val="002C5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2C5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msotitle3">
    <w:name w:val="msotitle3"/>
    <w:basedOn w:val="a"/>
    <w:rsid w:val="002C55BB"/>
    <w:pPr>
      <w:spacing w:after="0" w:line="240" w:lineRule="auto"/>
    </w:pPr>
    <w:rPr>
      <w:rFonts w:ascii="Times New Roman" w:eastAsia="Times New Roman" w:hAnsi="Times New Roman" w:cs="Times New Roman"/>
      <w:color w:val="3399FF"/>
      <w:sz w:val="48"/>
      <w:szCs w:val="48"/>
      <w:lang w:eastAsia="ru-RU"/>
    </w:rPr>
  </w:style>
  <w:style w:type="paragraph" w:customStyle="1" w:styleId="FR1">
    <w:name w:val="FR1"/>
    <w:rsid w:val="002C55BB"/>
    <w:pPr>
      <w:widowControl w:val="0"/>
      <w:snapToGrid w:val="0"/>
      <w:spacing w:before="380" w:after="0" w:line="256" w:lineRule="auto"/>
      <w:ind w:left="320" w:right="200"/>
      <w:jc w:val="center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65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65F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16</Pages>
  <Words>5599</Words>
  <Characters>31918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Завуч</cp:lastModifiedBy>
  <cp:revision>10</cp:revision>
  <dcterms:created xsi:type="dcterms:W3CDTF">2015-12-28T18:30:00Z</dcterms:created>
  <dcterms:modified xsi:type="dcterms:W3CDTF">2017-09-26T07:32:00Z</dcterms:modified>
</cp:coreProperties>
</file>