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B2" w:rsidRDefault="000711B2" w:rsidP="00CD433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13780" cy="8410575"/>
            <wp:effectExtent l="19050" t="0" r="1270" b="0"/>
            <wp:docPr id="1" name="Рисунок 1" descr="C:\Users\Завуч\Desktop\тит лист 111\ин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 111\ин 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B2" w:rsidRDefault="000711B2" w:rsidP="00CD433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711B2" w:rsidRDefault="000711B2" w:rsidP="00CD433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711B2" w:rsidRDefault="000711B2" w:rsidP="00CD433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D4332" w:rsidRPr="009650D3" w:rsidRDefault="00CD4332" w:rsidP="00CD433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650D3">
        <w:rPr>
          <w:rFonts w:ascii="Times New Roman" w:eastAsia="Times New Roman" w:hAnsi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CD4332" w:rsidRPr="009650D3" w:rsidRDefault="00CD4332" w:rsidP="00CD433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650D3">
        <w:rPr>
          <w:rFonts w:ascii="Times New Roman" w:eastAsia="Times New Roman" w:hAnsi="Times New Roman"/>
          <w:b/>
          <w:sz w:val="32"/>
          <w:szCs w:val="32"/>
        </w:rPr>
        <w:t>«Гимназия им. А.</w:t>
      </w:r>
      <w:proofErr w:type="gramStart"/>
      <w:r w:rsidRPr="009650D3">
        <w:rPr>
          <w:rFonts w:ascii="Times New Roman" w:eastAsia="Times New Roman" w:hAnsi="Times New Roman"/>
          <w:b/>
          <w:sz w:val="32"/>
          <w:szCs w:val="32"/>
        </w:rPr>
        <w:t>Невского</w:t>
      </w:r>
      <w:proofErr w:type="gramEnd"/>
      <w:r w:rsidRPr="009650D3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CD4332" w:rsidRPr="009650D3" w:rsidRDefault="00CD4332" w:rsidP="00CD433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CD4332" w:rsidRPr="009650D3" w:rsidRDefault="00CD4332" w:rsidP="00CD43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4332" w:rsidRPr="00CF2003" w:rsidRDefault="00CD4332" w:rsidP="00CD43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2003">
        <w:rPr>
          <w:rFonts w:ascii="Times New Roman" w:eastAsia="Times New Roman" w:hAnsi="Times New Roman"/>
          <w:sz w:val="24"/>
          <w:szCs w:val="24"/>
        </w:rPr>
        <w:t>«РАЗРАБОТАНО               «СОГЛАСОВАНО»                           «УТВЕРЖДАЮ»</w:t>
      </w:r>
    </w:p>
    <w:p w:rsidR="00CD4332" w:rsidRPr="00CF2003" w:rsidRDefault="00CD4332" w:rsidP="00CD4332">
      <w:pPr>
        <w:tabs>
          <w:tab w:val="left" w:leader="underscore" w:pos="480"/>
          <w:tab w:val="left" w:leader="underscore" w:pos="2218"/>
          <w:tab w:val="left" w:leader="dot" w:pos="286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2003">
        <w:rPr>
          <w:rFonts w:ascii="Times New Roman" w:eastAsia="Times New Roman" w:hAnsi="Times New Roman"/>
          <w:sz w:val="24"/>
          <w:szCs w:val="24"/>
        </w:rPr>
        <w:t>И ОБСУЖДЕНО»               Заместитель директора по УВР         Директор ЧОУ</w:t>
      </w:r>
    </w:p>
    <w:p w:rsidR="00CD4332" w:rsidRPr="00CF2003" w:rsidRDefault="00CD4332" w:rsidP="00CD4332">
      <w:pPr>
        <w:tabs>
          <w:tab w:val="left" w:leader="underscore" w:pos="480"/>
          <w:tab w:val="left" w:leader="underscore" w:pos="2218"/>
          <w:tab w:val="left" w:leader="dot" w:pos="286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2003">
        <w:rPr>
          <w:rFonts w:ascii="Times New Roman" w:eastAsia="Times New Roman" w:hAnsi="Times New Roman"/>
          <w:sz w:val="24"/>
          <w:szCs w:val="24"/>
        </w:rPr>
        <w:t xml:space="preserve">На заседании ПС                 </w:t>
      </w:r>
      <w:proofErr w:type="spellStart"/>
      <w:r w:rsidRPr="00CF2003">
        <w:rPr>
          <w:rFonts w:ascii="Times New Roman" w:eastAsia="Times New Roman" w:hAnsi="Times New Roman"/>
          <w:sz w:val="24"/>
          <w:szCs w:val="24"/>
        </w:rPr>
        <w:t>Мехедова</w:t>
      </w:r>
      <w:proofErr w:type="spellEnd"/>
      <w:r w:rsidRPr="00CF2003">
        <w:rPr>
          <w:rFonts w:ascii="Times New Roman" w:eastAsia="Times New Roman" w:hAnsi="Times New Roman"/>
          <w:sz w:val="24"/>
          <w:szCs w:val="24"/>
        </w:rPr>
        <w:t xml:space="preserve"> Т.А./                 /                 «Гимназия им. А.</w:t>
      </w:r>
      <w:proofErr w:type="gramStart"/>
      <w:r w:rsidRPr="00CF2003">
        <w:rPr>
          <w:rFonts w:ascii="Times New Roman" w:eastAsia="Times New Roman" w:hAnsi="Times New Roman"/>
          <w:sz w:val="24"/>
          <w:szCs w:val="24"/>
        </w:rPr>
        <w:t>Невского</w:t>
      </w:r>
      <w:proofErr w:type="gramEnd"/>
      <w:r w:rsidRPr="00CF2003">
        <w:rPr>
          <w:rFonts w:ascii="Times New Roman" w:eastAsia="Times New Roman" w:hAnsi="Times New Roman"/>
          <w:sz w:val="24"/>
          <w:szCs w:val="24"/>
        </w:rPr>
        <w:t>»</w:t>
      </w:r>
    </w:p>
    <w:p w:rsidR="00CD4332" w:rsidRPr="00CF2003" w:rsidRDefault="00CD4332" w:rsidP="00CD43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2003">
        <w:rPr>
          <w:rFonts w:ascii="Times New Roman" w:eastAsia="Times New Roman" w:hAnsi="Times New Roman"/>
          <w:sz w:val="24"/>
          <w:szCs w:val="24"/>
        </w:rPr>
        <w:t>Протокол №1                        31 августа  2017г                               Арутюнова К.Х. /                /                  30 августа 2017г.                                                                               Приказ №43/2</w:t>
      </w:r>
    </w:p>
    <w:p w:rsidR="00CD4332" w:rsidRPr="00CF2003" w:rsidRDefault="00CD4332" w:rsidP="00CD43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200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31 августа  2017г.  </w:t>
      </w:r>
    </w:p>
    <w:p w:rsidR="00CD4332" w:rsidRPr="009650D3" w:rsidRDefault="00CD4332" w:rsidP="00CD43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4332" w:rsidRPr="009650D3" w:rsidRDefault="00CD4332" w:rsidP="00CD4332">
      <w:pPr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650D3">
        <w:rPr>
          <w:rFonts w:ascii="Times New Roman" w:eastAsia="Times New Roman" w:hAnsi="Times New Roman"/>
          <w:b/>
          <w:bCs/>
          <w:sz w:val="32"/>
          <w:szCs w:val="32"/>
        </w:rPr>
        <w:t>Рабочая программа</w:t>
      </w:r>
    </w:p>
    <w:p w:rsidR="00CD4332" w:rsidRPr="009650D3" w:rsidRDefault="00CD4332" w:rsidP="00CD43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u w:val="single"/>
        </w:rPr>
      </w:pPr>
      <w:r w:rsidRPr="009650D3">
        <w:rPr>
          <w:rFonts w:ascii="Times New Roman" w:eastAsia="Times New Roman" w:hAnsi="Times New Roman"/>
          <w:b/>
          <w:bCs/>
          <w:sz w:val="32"/>
          <w:szCs w:val="32"/>
        </w:rPr>
        <w:t>по предмету «</w:t>
      </w:r>
      <w:r>
        <w:rPr>
          <w:rFonts w:ascii="Times New Roman" w:eastAsia="Times New Roman" w:hAnsi="Times New Roman"/>
          <w:b/>
          <w:bCs/>
          <w:sz w:val="32"/>
          <w:szCs w:val="32"/>
        </w:rPr>
        <w:t>Информатика</w:t>
      </w:r>
      <w:r w:rsidRPr="009650D3">
        <w:rPr>
          <w:rFonts w:ascii="Times New Roman" w:eastAsia="Times New Roman" w:hAnsi="Times New Roman"/>
          <w:b/>
          <w:bCs/>
          <w:sz w:val="32"/>
          <w:szCs w:val="32"/>
        </w:rPr>
        <w:t>»</w:t>
      </w:r>
    </w:p>
    <w:p w:rsidR="00CD4332" w:rsidRPr="009650D3" w:rsidRDefault="00CD4332" w:rsidP="00CD4332">
      <w:pPr>
        <w:tabs>
          <w:tab w:val="left" w:leader="underscore" w:pos="20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8</w:t>
      </w:r>
      <w:r w:rsidRPr="009650D3">
        <w:rPr>
          <w:rFonts w:ascii="Times New Roman" w:eastAsia="Times New Roman" w:hAnsi="Times New Roman"/>
          <w:b/>
          <w:bCs/>
          <w:sz w:val="32"/>
          <w:szCs w:val="32"/>
        </w:rPr>
        <w:t xml:space="preserve"> класс</w:t>
      </w:r>
    </w:p>
    <w:p w:rsidR="00CD4332" w:rsidRPr="009650D3" w:rsidRDefault="00CD4332" w:rsidP="00CD4332">
      <w:pPr>
        <w:tabs>
          <w:tab w:val="left" w:leader="underscore" w:pos="341"/>
          <w:tab w:val="left" w:leader="underscore" w:pos="273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iCs/>
          <w:sz w:val="32"/>
          <w:szCs w:val="32"/>
        </w:rPr>
      </w:pPr>
      <w:r w:rsidRPr="009650D3">
        <w:rPr>
          <w:rFonts w:ascii="Times New Roman" w:eastAsia="Times New Roman" w:hAnsi="Times New Roman"/>
          <w:i/>
          <w:iCs/>
          <w:sz w:val="32"/>
          <w:szCs w:val="32"/>
        </w:rPr>
        <w:t>2 часа в неделю, 68 часов в год</w:t>
      </w:r>
    </w:p>
    <w:p w:rsidR="00CD4332" w:rsidRPr="009650D3" w:rsidRDefault="00CD4332" w:rsidP="00CD43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4332" w:rsidRDefault="00CD4332" w:rsidP="00CD43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4332" w:rsidRDefault="00CD4332" w:rsidP="00CD43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4332" w:rsidRDefault="00CD4332" w:rsidP="00CD43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9650D3">
        <w:rPr>
          <w:rFonts w:ascii="Times New Roman" w:eastAsia="Times New Roman" w:hAnsi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Сочагина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Галина Павловна</w:t>
      </w:r>
    </w:p>
    <w:p w:rsidR="00CD4332" w:rsidRPr="009650D3" w:rsidRDefault="00CD4332" w:rsidP="00CD43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D4332" w:rsidRDefault="00CD4332" w:rsidP="00CD43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D4332" w:rsidRDefault="00CD4332" w:rsidP="00CD43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D4332" w:rsidRDefault="00CD4332" w:rsidP="00CD43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D4332" w:rsidRPr="009650D3" w:rsidRDefault="00CD4332" w:rsidP="00CD43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D4332" w:rsidRDefault="00CD4332" w:rsidP="00CD43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2017-2018</w:t>
      </w:r>
      <w:r w:rsidRPr="009650D3">
        <w:rPr>
          <w:rFonts w:ascii="Times New Roman" w:eastAsia="Times New Roman" w:hAnsi="Times New Roman"/>
          <w:sz w:val="24"/>
          <w:szCs w:val="24"/>
        </w:rPr>
        <w:t>уч</w:t>
      </w:r>
      <w:proofErr w:type="gramStart"/>
      <w:r w:rsidRPr="009650D3">
        <w:rPr>
          <w:rFonts w:ascii="Times New Roman" w:eastAsia="Times New Roman" w:hAnsi="Times New Roman"/>
          <w:sz w:val="24"/>
          <w:szCs w:val="24"/>
        </w:rPr>
        <w:t>.г</w:t>
      </w:r>
      <w:proofErr w:type="gramEnd"/>
      <w:r w:rsidRPr="009650D3">
        <w:rPr>
          <w:rFonts w:ascii="Times New Roman" w:eastAsia="Times New Roman" w:hAnsi="Times New Roman"/>
          <w:sz w:val="24"/>
          <w:szCs w:val="24"/>
        </w:rPr>
        <w:t>од</w:t>
      </w:r>
    </w:p>
    <w:p w:rsidR="00CD4332" w:rsidRPr="009650D3" w:rsidRDefault="00CD4332" w:rsidP="00CD43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D4332" w:rsidRDefault="00CD4332" w:rsidP="00CD4332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4332" w:rsidRDefault="00CD4332" w:rsidP="00CD4332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F1884" w:rsidRPr="003C01C6" w:rsidRDefault="006E7CFB" w:rsidP="00CD4332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01C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E7CFB" w:rsidRPr="00C62DA4" w:rsidRDefault="006E7CFB" w:rsidP="00C62DA4">
      <w:pPr>
        <w:pStyle w:val="a6"/>
        <w:numPr>
          <w:ilvl w:val="1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DA4">
        <w:rPr>
          <w:rFonts w:ascii="Times New Roman" w:hAnsi="Times New Roman"/>
          <w:b/>
          <w:sz w:val="24"/>
          <w:szCs w:val="24"/>
        </w:rPr>
        <w:t>Общая характеристика программы курса</w:t>
      </w:r>
    </w:p>
    <w:p w:rsidR="00403ABF" w:rsidRPr="003C01C6" w:rsidRDefault="006B7388" w:rsidP="006B7388">
      <w:pPr>
        <w:pStyle w:val="Default"/>
        <w:ind w:firstLine="708"/>
        <w:jc w:val="both"/>
      </w:pPr>
      <w:r w:rsidRPr="003C01C6">
        <w:t xml:space="preserve">Настоящая рабочая программа базового курса «Информатика» для 8 класса составлена на </w:t>
      </w:r>
      <w:r w:rsidR="00403ABF" w:rsidRPr="003C01C6">
        <w:t>основании:</w:t>
      </w:r>
      <w:r w:rsidRPr="003C01C6">
        <w:t xml:space="preserve"> </w:t>
      </w:r>
    </w:p>
    <w:p w:rsidR="00403ABF" w:rsidRPr="003C01C6" w:rsidRDefault="00403ABF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</w:t>
      </w:r>
      <w:r w:rsidR="00E11881" w:rsidRPr="003C01C6">
        <w:rPr>
          <w:rFonts w:ascii="Times New Roman" w:hAnsi="Times New Roman"/>
          <w:sz w:val="24"/>
          <w:szCs w:val="24"/>
        </w:rPr>
        <w:t>основного общег</w:t>
      </w:r>
      <w:r w:rsidR="00542008">
        <w:rPr>
          <w:rFonts w:ascii="Times New Roman" w:hAnsi="Times New Roman"/>
          <w:sz w:val="24"/>
          <w:szCs w:val="24"/>
        </w:rPr>
        <w:t>о образования (Приказ Минобразо</w:t>
      </w:r>
      <w:r w:rsidR="00E11881" w:rsidRPr="003C01C6">
        <w:rPr>
          <w:rFonts w:ascii="Times New Roman" w:hAnsi="Times New Roman"/>
          <w:sz w:val="24"/>
          <w:szCs w:val="24"/>
        </w:rPr>
        <w:t>вания Ро</w:t>
      </w:r>
      <w:r w:rsidR="00542008">
        <w:rPr>
          <w:rFonts w:ascii="Times New Roman" w:hAnsi="Times New Roman"/>
          <w:sz w:val="24"/>
          <w:szCs w:val="24"/>
        </w:rPr>
        <w:t>с</w:t>
      </w:r>
      <w:r w:rsidR="00E11881" w:rsidRPr="003C01C6">
        <w:rPr>
          <w:rFonts w:ascii="Times New Roman" w:hAnsi="Times New Roman"/>
          <w:sz w:val="24"/>
          <w:szCs w:val="24"/>
        </w:rPr>
        <w:t>сии от «5»  марта  2004</w:t>
      </w:r>
      <w:r w:rsidRPr="003C01C6">
        <w:rPr>
          <w:rFonts w:ascii="Times New Roman" w:hAnsi="Times New Roman"/>
          <w:sz w:val="24"/>
          <w:szCs w:val="24"/>
        </w:rPr>
        <w:t xml:space="preserve"> г.</w:t>
      </w:r>
      <w:r w:rsidR="00E11881" w:rsidRPr="003C01C6">
        <w:rPr>
          <w:rFonts w:ascii="Times New Roman" w:hAnsi="Times New Roman"/>
          <w:sz w:val="24"/>
          <w:szCs w:val="24"/>
        </w:rPr>
        <w:t xml:space="preserve">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1B2339" w:rsidRDefault="007928BE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</w:t>
      </w:r>
    </w:p>
    <w:p w:rsidR="00542008" w:rsidRPr="00542008" w:rsidRDefault="00542008" w:rsidP="00542008">
      <w:pPr>
        <w:numPr>
          <w:ilvl w:val="0"/>
          <w:numId w:val="20"/>
        </w:numPr>
        <w:tabs>
          <w:tab w:val="clear" w:pos="1637"/>
          <w:tab w:val="num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«Об образовании в Российской Федерации» № 273-ФЗ от 29.12.2012 г.</w:t>
      </w:r>
    </w:p>
    <w:p w:rsidR="00403ABF" w:rsidRPr="003C01C6" w:rsidRDefault="00737F1B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Информатика. Программа для основной школы:5</w:t>
      </w:r>
      <w:r w:rsidR="00CD4332">
        <w:rPr>
          <w:rFonts w:ascii="Times New Roman" w:hAnsi="Times New Roman"/>
          <w:sz w:val="24"/>
          <w:szCs w:val="24"/>
        </w:rPr>
        <w:t>-</w:t>
      </w:r>
      <w:r w:rsidRPr="003C01C6">
        <w:rPr>
          <w:rFonts w:ascii="Times New Roman" w:hAnsi="Times New Roman"/>
          <w:sz w:val="24"/>
          <w:szCs w:val="24"/>
        </w:rPr>
        <w:t>6 классы, 7–9 классы. Авторы</w:t>
      </w:r>
      <w:proofErr w:type="gramStart"/>
      <w:r w:rsidRPr="003C01C6">
        <w:rPr>
          <w:rFonts w:ascii="Times New Roman" w:hAnsi="Times New Roman"/>
          <w:sz w:val="24"/>
          <w:szCs w:val="24"/>
        </w:rPr>
        <w:t xml:space="preserve">:. </w:t>
      </w:r>
      <w:proofErr w:type="spellStart"/>
      <w:proofErr w:type="gramEnd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А. Ю.</w:t>
      </w:r>
      <w:r w:rsidR="00134F96" w:rsidRPr="003C01C6">
        <w:rPr>
          <w:rFonts w:ascii="Times New Roman" w:hAnsi="Times New Roman"/>
          <w:sz w:val="24"/>
          <w:szCs w:val="24"/>
        </w:rPr>
        <w:t>. М.: БИНОМ. Лаборатория знаний, 2014.</w:t>
      </w:r>
    </w:p>
    <w:p w:rsidR="00403ABF" w:rsidRPr="003C01C6" w:rsidRDefault="00403ABF" w:rsidP="00DB43B4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</w:p>
    <w:p w:rsidR="00403ABF" w:rsidRPr="003C01C6" w:rsidRDefault="00403ABF" w:rsidP="00DB43B4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Нормативно-правовая основа рабочей программы: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Минобразования</w:t>
      </w:r>
      <w:r w:rsidR="00DB43B4" w:rsidRPr="003C01C6">
        <w:rPr>
          <w:rFonts w:ascii="Times New Roman" w:hAnsi="Times New Roman"/>
          <w:sz w:val="24"/>
          <w:szCs w:val="24"/>
        </w:rPr>
        <w:t xml:space="preserve"> от 09.03.2004 г. №1312</w:t>
      </w:r>
    </w:p>
    <w:p w:rsidR="00403ABF" w:rsidRPr="003C01C6" w:rsidRDefault="00403ABF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</w:t>
      </w:r>
      <w:r w:rsidR="00A63FCE" w:rsidRPr="003C01C6">
        <w:rPr>
          <w:rFonts w:ascii="Times New Roman" w:hAnsi="Times New Roman"/>
          <w:sz w:val="24"/>
          <w:szCs w:val="24"/>
        </w:rPr>
        <w:t>римерная программа</w:t>
      </w:r>
      <w:r w:rsidRPr="003C01C6">
        <w:rPr>
          <w:rFonts w:ascii="Times New Roman" w:hAnsi="Times New Roman"/>
          <w:sz w:val="24"/>
          <w:szCs w:val="24"/>
        </w:rPr>
        <w:t xml:space="preserve"> (основного) общего образования по информатике</w:t>
      </w:r>
      <w:r w:rsidR="00DB43B4" w:rsidRPr="003C01C6">
        <w:rPr>
          <w:rFonts w:ascii="Times New Roman" w:hAnsi="Times New Roman"/>
          <w:sz w:val="24"/>
          <w:szCs w:val="24"/>
        </w:rPr>
        <w:t xml:space="preserve"> рекомендованная Министерством образования и науки Российской Федерации.</w:t>
      </w:r>
    </w:p>
    <w:p w:rsidR="00403ABF" w:rsidRPr="003C01C6" w:rsidRDefault="00403ABF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/ Рос</w:t>
      </w:r>
      <w:proofErr w:type="gramStart"/>
      <w:r w:rsidRPr="003C01C6">
        <w:rPr>
          <w:rFonts w:ascii="Times New Roman" w:hAnsi="Times New Roman"/>
          <w:sz w:val="24"/>
          <w:szCs w:val="24"/>
        </w:rPr>
        <w:t>.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1C6">
        <w:rPr>
          <w:rFonts w:ascii="Times New Roman" w:hAnsi="Times New Roman"/>
          <w:sz w:val="24"/>
          <w:szCs w:val="24"/>
        </w:rPr>
        <w:t>а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кад. наук, Рос. акад. образования; под ред. В. В. Козлова, А. М. </w:t>
      </w:r>
      <w:proofErr w:type="spellStart"/>
      <w:r w:rsidRPr="003C01C6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. — 4е изд., </w:t>
      </w:r>
      <w:proofErr w:type="spellStart"/>
      <w:r w:rsidRPr="003C01C6">
        <w:rPr>
          <w:rFonts w:ascii="Times New Roman" w:hAnsi="Times New Roman"/>
          <w:sz w:val="24"/>
          <w:szCs w:val="24"/>
        </w:rPr>
        <w:t>дораб</w:t>
      </w:r>
      <w:proofErr w:type="spellEnd"/>
      <w:r w:rsidRPr="003C01C6">
        <w:rPr>
          <w:rFonts w:ascii="Times New Roman" w:hAnsi="Times New Roman"/>
          <w:sz w:val="24"/>
          <w:szCs w:val="24"/>
        </w:rPr>
        <w:t>.  —  М.: Просвещение, 2011.  —  (Стандарты второго поколения).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перечень учебников</w:t>
      </w:r>
      <w:r w:rsidR="00B15F50" w:rsidRPr="003C01C6">
        <w:rPr>
          <w:rFonts w:ascii="Times New Roman" w:hAnsi="Times New Roman"/>
          <w:sz w:val="24"/>
          <w:szCs w:val="24"/>
        </w:rPr>
        <w:t>, рекомендованных (допущенных) Министерством образова</w:t>
      </w:r>
      <w:r w:rsidR="00DB43B4" w:rsidRPr="003C01C6">
        <w:rPr>
          <w:rFonts w:ascii="Times New Roman" w:hAnsi="Times New Roman"/>
          <w:sz w:val="24"/>
          <w:szCs w:val="24"/>
        </w:rPr>
        <w:t xml:space="preserve">ния и науки Российской Федерации к </w:t>
      </w:r>
      <w:r w:rsidR="00837CA2" w:rsidRPr="003C01C6">
        <w:rPr>
          <w:rFonts w:ascii="Times New Roman" w:hAnsi="Times New Roman"/>
          <w:sz w:val="24"/>
          <w:szCs w:val="24"/>
        </w:rPr>
        <w:t xml:space="preserve">использованию в образовательном процессе в общеобразовательных учреждениях </w:t>
      </w:r>
      <w:r w:rsidR="008D669B">
        <w:rPr>
          <w:rFonts w:ascii="Times New Roman" w:hAnsi="Times New Roman"/>
          <w:sz w:val="24"/>
          <w:szCs w:val="24"/>
        </w:rPr>
        <w:t>на 2017/18</w:t>
      </w:r>
      <w:r w:rsidR="001B2339" w:rsidRPr="003C01C6">
        <w:rPr>
          <w:rFonts w:ascii="Times New Roman" w:hAnsi="Times New Roman"/>
          <w:sz w:val="24"/>
          <w:szCs w:val="24"/>
        </w:rPr>
        <w:t xml:space="preserve"> учебный год.</w:t>
      </w:r>
    </w:p>
    <w:p w:rsidR="00403ABF" w:rsidRPr="008D669B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D669B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</w:t>
      </w:r>
      <w:r w:rsidR="00403ABF" w:rsidRPr="008D669B">
        <w:rPr>
          <w:rFonts w:ascii="Times New Roman" w:hAnsi="Times New Roman"/>
          <w:sz w:val="24"/>
          <w:szCs w:val="24"/>
        </w:rPr>
        <w:t>наличия ЭВМ, программного и мето</w:t>
      </w:r>
      <w:r w:rsidRPr="008D669B">
        <w:rPr>
          <w:rFonts w:ascii="Times New Roman" w:hAnsi="Times New Roman"/>
          <w:sz w:val="24"/>
          <w:szCs w:val="24"/>
        </w:rPr>
        <w:t>дического обеспечения).</w:t>
      </w:r>
    </w:p>
    <w:p w:rsidR="001B2339" w:rsidRPr="008D669B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D669B">
        <w:rPr>
          <w:rFonts w:ascii="Times New Roman" w:hAnsi="Times New Roman"/>
          <w:sz w:val="24"/>
          <w:szCs w:val="24"/>
        </w:rPr>
        <w:t>Годовой календарн</w:t>
      </w:r>
      <w:r w:rsidR="008D669B" w:rsidRPr="008D669B">
        <w:rPr>
          <w:rFonts w:ascii="Times New Roman" w:hAnsi="Times New Roman"/>
          <w:sz w:val="24"/>
          <w:szCs w:val="24"/>
        </w:rPr>
        <w:t>ый график ЧОУ «Гимназия им.А.Невского» на 2017 – 2018</w:t>
      </w:r>
      <w:r w:rsidRPr="008D669B">
        <w:rPr>
          <w:rFonts w:ascii="Times New Roman" w:hAnsi="Times New Roman"/>
          <w:sz w:val="24"/>
          <w:szCs w:val="24"/>
        </w:rPr>
        <w:t xml:space="preserve"> учебный год, на основе которого устанавливается 34 недельная продолжительность учебного года.</w:t>
      </w:r>
    </w:p>
    <w:p w:rsidR="001B2339" w:rsidRPr="008D669B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D669B">
        <w:rPr>
          <w:rFonts w:ascii="Times New Roman" w:hAnsi="Times New Roman"/>
          <w:sz w:val="24"/>
          <w:szCs w:val="24"/>
        </w:rPr>
        <w:t>Уче</w:t>
      </w:r>
      <w:r w:rsidR="008D669B" w:rsidRPr="008D669B">
        <w:rPr>
          <w:rFonts w:ascii="Times New Roman" w:hAnsi="Times New Roman"/>
          <w:sz w:val="24"/>
          <w:szCs w:val="24"/>
        </w:rPr>
        <w:t>бный план ЧОУ «Гимназия им.А.</w:t>
      </w:r>
      <w:proofErr w:type="gramStart"/>
      <w:r w:rsidR="008D669B" w:rsidRPr="008D669B">
        <w:rPr>
          <w:rFonts w:ascii="Times New Roman" w:hAnsi="Times New Roman"/>
          <w:sz w:val="24"/>
          <w:szCs w:val="24"/>
        </w:rPr>
        <w:t>Невского</w:t>
      </w:r>
      <w:proofErr w:type="gramEnd"/>
      <w:r w:rsidR="008D669B" w:rsidRPr="008D669B">
        <w:rPr>
          <w:rFonts w:ascii="Times New Roman" w:hAnsi="Times New Roman"/>
          <w:sz w:val="24"/>
          <w:szCs w:val="24"/>
        </w:rPr>
        <w:t>» на 2017 – 2018</w:t>
      </w:r>
      <w:r w:rsidRPr="008D669B">
        <w:rPr>
          <w:rFonts w:ascii="Times New Roman" w:hAnsi="Times New Roman"/>
          <w:sz w:val="24"/>
          <w:szCs w:val="24"/>
        </w:rPr>
        <w:t xml:space="preserve"> учебный год.</w:t>
      </w:r>
    </w:p>
    <w:p w:rsidR="00403ABF" w:rsidRPr="003C01C6" w:rsidRDefault="00403ABF" w:rsidP="006B7388">
      <w:pPr>
        <w:pStyle w:val="Default"/>
        <w:ind w:firstLine="708"/>
        <w:jc w:val="both"/>
      </w:pPr>
    </w:p>
    <w:p w:rsidR="00A2732D" w:rsidRPr="003C01C6" w:rsidRDefault="006B7388" w:rsidP="007928BE">
      <w:pPr>
        <w:pStyle w:val="Default"/>
        <w:ind w:firstLine="708"/>
        <w:jc w:val="both"/>
        <w:rPr>
          <w:b/>
        </w:rPr>
      </w:pPr>
      <w:r w:rsidRPr="003C01C6">
        <w:t>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9F7A01" w:rsidRPr="003C01C6" w:rsidRDefault="009F7A01" w:rsidP="009F7A01">
      <w:pPr>
        <w:pStyle w:val="Default"/>
        <w:ind w:firstLine="708"/>
        <w:jc w:val="both"/>
      </w:pPr>
      <w:r w:rsidRPr="003C01C6">
        <w:t xml:space="preserve">Рабочая программа в 8 классе рассчитана на 2 часа в неделю на протяжении учебного года, то есть 68 часов в год. </w:t>
      </w:r>
    </w:p>
    <w:p w:rsidR="009F7A01" w:rsidRPr="003C01C6" w:rsidRDefault="009F7A01" w:rsidP="009F7A01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Уровень обучения</w:t>
      </w:r>
      <w:r w:rsidRPr="003C01C6">
        <w:rPr>
          <w:color w:val="auto"/>
        </w:rPr>
        <w:t xml:space="preserve"> – базовый. </w:t>
      </w:r>
    </w:p>
    <w:p w:rsidR="009F7A01" w:rsidRPr="003C01C6" w:rsidRDefault="009F7A01" w:rsidP="009F7A01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Срок реализации рабочей учебной программы</w:t>
      </w:r>
      <w:r w:rsidRPr="003C01C6">
        <w:rPr>
          <w:color w:val="auto"/>
        </w:rPr>
        <w:t xml:space="preserve"> – один учебный год. </w:t>
      </w:r>
    </w:p>
    <w:p w:rsidR="009F7A01" w:rsidRPr="003C01C6" w:rsidRDefault="009F7A01" w:rsidP="009F7A01">
      <w:pPr>
        <w:pStyle w:val="Default"/>
        <w:jc w:val="both"/>
      </w:pPr>
    </w:p>
    <w:p w:rsidR="001134C0" w:rsidRPr="003C01C6" w:rsidRDefault="001134C0" w:rsidP="00A2732D">
      <w:pPr>
        <w:pStyle w:val="Default"/>
        <w:rPr>
          <w:b/>
        </w:rPr>
      </w:pPr>
      <w:r w:rsidRPr="003C01C6">
        <w:rPr>
          <w:b/>
        </w:rPr>
        <w:t xml:space="preserve">Цели и задачи курса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lastRenderedPageBreak/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>умений и способов деятельности в области информатики</w:t>
      </w:r>
      <w:proofErr w:type="gramStart"/>
      <w:r w:rsidRPr="003C01C6">
        <w:t xml:space="preserve"> ;</w:t>
      </w:r>
      <w:proofErr w:type="gramEnd"/>
      <w:r w:rsidRPr="003C01C6">
        <w:t xml:space="preserve">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1134C0" w:rsidRPr="003C01C6" w:rsidRDefault="001134C0" w:rsidP="001134C0">
      <w:pPr>
        <w:pStyle w:val="Default"/>
        <w:rPr>
          <w:color w:val="auto"/>
        </w:rPr>
      </w:pPr>
    </w:p>
    <w:p w:rsidR="00A2732D" w:rsidRPr="003C01C6" w:rsidRDefault="00A2732D" w:rsidP="00A2732D">
      <w:pPr>
        <w:pStyle w:val="Default"/>
        <w:ind w:firstLine="708"/>
        <w:jc w:val="both"/>
        <w:rPr>
          <w:i/>
          <w:color w:val="auto"/>
        </w:rPr>
      </w:pPr>
      <w:r w:rsidRPr="003C01C6">
        <w:rPr>
          <w:bCs/>
          <w:i/>
          <w:color w:val="auto"/>
        </w:rPr>
        <w:t xml:space="preserve">Задачи: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развитие познавательных интересов, интеллектуальных и творческих способностей средствами ИКТ;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134C0" w:rsidRPr="003C01C6" w:rsidRDefault="001134C0" w:rsidP="001134C0">
      <w:pPr>
        <w:pStyle w:val="Default"/>
        <w:jc w:val="both"/>
      </w:pPr>
    </w:p>
    <w:p w:rsidR="00DC0FDF" w:rsidRPr="003C01C6" w:rsidRDefault="00C62DA4" w:rsidP="00C62DA4">
      <w:pPr>
        <w:pStyle w:val="c1"/>
        <w:jc w:val="both"/>
        <w:rPr>
          <w:rStyle w:val="c0"/>
        </w:rPr>
      </w:pPr>
      <w:r>
        <w:rPr>
          <w:b/>
        </w:rPr>
        <w:t xml:space="preserve">1.2. </w:t>
      </w:r>
      <w:r w:rsidR="00DC0FDF" w:rsidRPr="003C01C6">
        <w:rPr>
          <w:b/>
        </w:rPr>
        <w:t>Требования к результатам обучения и освоения содержания</w:t>
      </w:r>
    </w:p>
    <w:p w:rsidR="00DC0FDF" w:rsidRPr="003C01C6" w:rsidRDefault="00DC0FDF" w:rsidP="00DC0FD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 xml:space="preserve">Личностные, </w:t>
      </w:r>
      <w:proofErr w:type="spellStart"/>
      <w:r w:rsidRPr="003C01C6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3C01C6">
        <w:rPr>
          <w:rFonts w:ascii="Times New Roman" w:hAnsi="Times New Roman"/>
          <w:i/>
          <w:sz w:val="24"/>
          <w:szCs w:val="24"/>
        </w:rPr>
        <w:t xml:space="preserve"> и предметные результаты освоения информатики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3C01C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C01C6"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</w:t>
      </w:r>
      <w:proofErr w:type="spellEnd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результаты</w:t>
      </w:r>
      <w:r w:rsidRPr="003C01C6">
        <w:rPr>
          <w:rFonts w:ascii="Times New Roman" w:hAnsi="Times New Roman"/>
          <w:sz w:val="24"/>
          <w:szCs w:val="24"/>
        </w:rPr>
        <w:t xml:space="preserve"> – освоенные </w:t>
      </w:r>
      <w:proofErr w:type="gramStart"/>
      <w:r w:rsidRPr="003C01C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</w:t>
      </w:r>
      <w:r w:rsidRPr="003C01C6">
        <w:rPr>
          <w:rFonts w:ascii="Times New Roman" w:hAnsi="Times New Roman"/>
          <w:sz w:val="24"/>
          <w:szCs w:val="24"/>
        </w:rPr>
        <w:lastRenderedPageBreak/>
        <w:t>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3C01C6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3C01C6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</w:t>
      </w:r>
      <w:r w:rsidR="004E32EF" w:rsidRPr="003C01C6">
        <w:rPr>
          <w:rFonts w:ascii="Times New Roman" w:hAnsi="Times New Roman"/>
          <w:sz w:val="24"/>
          <w:szCs w:val="24"/>
        </w:rPr>
        <w:t xml:space="preserve">разбиение задачи на подзадачи, </w:t>
      </w:r>
      <w:r w:rsidRPr="003C01C6">
        <w:rPr>
          <w:rFonts w:ascii="Times New Roman" w:hAnsi="Times New Roman"/>
          <w:sz w:val="24"/>
          <w:szCs w:val="24"/>
        </w:rPr>
        <w:t>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Предметные результаты </w:t>
      </w:r>
      <w:r w:rsidRPr="003C01C6"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DC0FDF" w:rsidRPr="003C01C6" w:rsidRDefault="00DC0FDF" w:rsidP="00DC0FDF">
      <w:pPr>
        <w:pStyle w:val="c1"/>
        <w:jc w:val="both"/>
        <w:rPr>
          <w:rStyle w:val="c0"/>
        </w:rPr>
      </w:pPr>
      <w:r w:rsidRPr="003C01C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2732D" w:rsidRPr="003C01C6" w:rsidRDefault="00A2732D" w:rsidP="001134C0">
      <w:pPr>
        <w:pStyle w:val="Default"/>
        <w:jc w:val="both"/>
      </w:pPr>
    </w:p>
    <w:p w:rsidR="00DC0FDF" w:rsidRPr="003C01C6" w:rsidRDefault="000921C3" w:rsidP="00DC0FDF">
      <w:pPr>
        <w:pStyle w:val="Default"/>
        <w:spacing w:after="47"/>
        <w:jc w:val="both"/>
        <w:rPr>
          <w:b/>
        </w:rPr>
      </w:pPr>
      <w:r>
        <w:rPr>
          <w:b/>
        </w:rPr>
        <w:t xml:space="preserve">1.3. </w:t>
      </w:r>
      <w:r w:rsidR="00DC0FDF" w:rsidRPr="003C01C6">
        <w:rPr>
          <w:b/>
        </w:rPr>
        <w:t>Условия реализации курса</w:t>
      </w:r>
    </w:p>
    <w:p w:rsidR="00DC0FDF" w:rsidRPr="003C01C6" w:rsidRDefault="00DC0FDF" w:rsidP="00DC0FDF">
      <w:pPr>
        <w:rPr>
          <w:rFonts w:ascii="Times New Roman" w:hAnsi="Times New Roman"/>
          <w:bCs/>
          <w:i/>
          <w:iCs/>
          <w:sz w:val="24"/>
          <w:szCs w:val="24"/>
        </w:rPr>
      </w:pPr>
      <w:r w:rsidRPr="003C01C6">
        <w:rPr>
          <w:rFonts w:ascii="Times New Roman" w:hAnsi="Times New Roman"/>
          <w:bCs/>
          <w:i/>
          <w:iCs/>
          <w:sz w:val="24"/>
          <w:szCs w:val="24"/>
        </w:rPr>
        <w:t>Учебно-методические пособия для учителя</w:t>
      </w:r>
    </w:p>
    <w:p w:rsidR="00DC0FDF" w:rsidRPr="003C01C6" w:rsidRDefault="00DC0FDF" w:rsidP="00DC0FDF">
      <w:pPr>
        <w:pStyle w:val="a7"/>
        <w:ind w:firstLine="414"/>
        <w:rPr>
          <w:sz w:val="24"/>
          <w:szCs w:val="24"/>
        </w:rPr>
      </w:pPr>
      <w:r w:rsidRPr="003C01C6">
        <w:rPr>
          <w:sz w:val="24"/>
          <w:szCs w:val="24"/>
        </w:rPr>
        <w:t>В состав учебно-методического комплекта по базовому курсу «Информатика и ИКТ» входят:</w:t>
      </w:r>
    </w:p>
    <w:p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учебник по базовому курсу </w:t>
      </w:r>
      <w:r w:rsidR="009F7A01" w:rsidRPr="003C01C6">
        <w:rPr>
          <w:sz w:val="24"/>
          <w:szCs w:val="24"/>
        </w:rPr>
        <w:t xml:space="preserve">Л.Л. </w:t>
      </w:r>
      <w:proofErr w:type="spellStart"/>
      <w:r w:rsidR="009F7A01" w:rsidRPr="003C01C6">
        <w:rPr>
          <w:sz w:val="24"/>
          <w:szCs w:val="24"/>
        </w:rPr>
        <w:t>Босова</w:t>
      </w:r>
      <w:proofErr w:type="spellEnd"/>
      <w:r w:rsidR="009F7A01" w:rsidRPr="003C01C6">
        <w:rPr>
          <w:sz w:val="24"/>
          <w:szCs w:val="24"/>
        </w:rPr>
        <w:t xml:space="preserve">, А.Ю. </w:t>
      </w:r>
      <w:proofErr w:type="spellStart"/>
      <w:r w:rsidR="009F7A01" w:rsidRPr="003C01C6">
        <w:rPr>
          <w:sz w:val="24"/>
          <w:szCs w:val="24"/>
        </w:rPr>
        <w:t>Босова</w:t>
      </w:r>
      <w:proofErr w:type="spellEnd"/>
      <w:r w:rsidR="009F7A01" w:rsidRPr="003C01C6">
        <w:rPr>
          <w:sz w:val="24"/>
          <w:szCs w:val="24"/>
        </w:rPr>
        <w:t>. «Информатика» 8 класс</w:t>
      </w:r>
      <w:r w:rsidRPr="003C01C6">
        <w:rPr>
          <w:sz w:val="24"/>
          <w:szCs w:val="24"/>
        </w:rPr>
        <w:t xml:space="preserve"> – Москва</w:t>
      </w:r>
      <w:r w:rsidR="008D669B">
        <w:rPr>
          <w:sz w:val="24"/>
          <w:szCs w:val="24"/>
        </w:rPr>
        <w:t>, БИНОМ: Лаборатория знаний, 2017</w:t>
      </w:r>
      <w:r w:rsidRPr="003C01C6">
        <w:rPr>
          <w:sz w:val="24"/>
          <w:szCs w:val="24"/>
        </w:rPr>
        <w:t xml:space="preserve"> г.;</w:t>
      </w:r>
    </w:p>
    <w:p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рабочая тетрадь для </w:t>
      </w:r>
      <w:r w:rsidR="009F7A01" w:rsidRPr="003C01C6">
        <w:rPr>
          <w:sz w:val="24"/>
          <w:szCs w:val="24"/>
        </w:rPr>
        <w:t>8</w:t>
      </w:r>
      <w:r w:rsidRPr="003C01C6">
        <w:rPr>
          <w:sz w:val="24"/>
          <w:szCs w:val="24"/>
        </w:rPr>
        <w:t xml:space="preserve"> класса. </w:t>
      </w:r>
      <w:proofErr w:type="spellStart"/>
      <w:r w:rsidRPr="003C01C6">
        <w:rPr>
          <w:sz w:val="24"/>
          <w:szCs w:val="24"/>
        </w:rPr>
        <w:t>Босова</w:t>
      </w:r>
      <w:proofErr w:type="spellEnd"/>
      <w:r w:rsidRPr="003C01C6">
        <w:rPr>
          <w:sz w:val="24"/>
          <w:szCs w:val="24"/>
        </w:rPr>
        <w:t xml:space="preserve"> Л.Л. «Информатика и ИКТ» - Москва,</w:t>
      </w:r>
      <w:r w:rsidR="009F7A01" w:rsidRPr="003C01C6">
        <w:rPr>
          <w:sz w:val="24"/>
          <w:szCs w:val="24"/>
        </w:rPr>
        <w:t xml:space="preserve"> БИНОМ: Лаборатория знаний, 201</w:t>
      </w:r>
      <w:r w:rsidR="008D669B">
        <w:rPr>
          <w:sz w:val="24"/>
          <w:szCs w:val="24"/>
        </w:rPr>
        <w:t>7</w:t>
      </w:r>
      <w:r w:rsidRPr="003C01C6">
        <w:rPr>
          <w:sz w:val="24"/>
          <w:szCs w:val="24"/>
        </w:rPr>
        <w:t xml:space="preserve"> г;</w:t>
      </w:r>
    </w:p>
    <w:p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Набор цифровых образовательных ресурсов для </w:t>
      </w:r>
      <w:r w:rsidR="009F7A01" w:rsidRPr="003C01C6">
        <w:rPr>
          <w:sz w:val="24"/>
          <w:szCs w:val="24"/>
        </w:rPr>
        <w:t>8</w:t>
      </w:r>
      <w:r w:rsidRPr="003C01C6">
        <w:rPr>
          <w:sz w:val="24"/>
          <w:szCs w:val="24"/>
        </w:rPr>
        <w:t xml:space="preserve"> класса: http://metodist.lbz.ru/authors/informatika/3/ppt8kl.php</w:t>
      </w:r>
    </w:p>
    <w:p w:rsidR="00DC0FDF" w:rsidRPr="003C01C6" w:rsidRDefault="00DC0FDF" w:rsidP="00DC0FDF">
      <w:pPr>
        <w:jc w:val="both"/>
        <w:rPr>
          <w:rFonts w:ascii="Times New Roman" w:hAnsi="Times New Roman"/>
          <w:i/>
          <w:sz w:val="24"/>
          <w:szCs w:val="24"/>
        </w:rPr>
      </w:pPr>
    </w:p>
    <w:p w:rsidR="00DC0FDF" w:rsidRPr="003C01C6" w:rsidRDefault="00DC0FDF" w:rsidP="00DC0FD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Стандарт базового уровня общего образования, утверждённого приказом МО РФ № 1312 от 09.03.2004 года.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3C01C6">
        <w:rPr>
          <w:rFonts w:ascii="Times New Roman" w:hAnsi="Times New Roman"/>
          <w:sz w:val="24"/>
          <w:szCs w:val="24"/>
        </w:rPr>
        <w:t>МОиН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РФ от 07.07.2005г. № 03-1263)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Программа курса «Информатика и ИКТ» для основной школы (8–9 классы)/ Л.Л.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.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Пояснительная записка к учебнику «Информатика и ИКТ» для 8 класса. Авторы: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А.Ю.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Е.В.Полякова   Информатика. 9-11 классы: тесты (базовый уровень) – Волгоград: «Учитель», 2008 [174]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sz w:val="24"/>
          <w:szCs w:val="24"/>
        </w:rPr>
        <w:t>Самылкина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В. Построение тестовых заданий по информатике. Методическое пособие. – М.: «Бином. Лаборатория знаний», 2003 [161]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Чернов А.В. Информатика. Тесты к олимпиадам и итоговому тестированию. – Волгоград: «Учитель», 2006 [175]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sz w:val="24"/>
          <w:szCs w:val="24"/>
        </w:rPr>
        <w:lastRenderedPageBreak/>
        <w:t>Шакин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В.Н. Информатика. Учебное пособие для абитуриентов МТУСИ. Москва, 2005 [176]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sz w:val="24"/>
          <w:szCs w:val="24"/>
        </w:rPr>
        <w:t>Шакин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В.Н. Информатика. Сборник задач для абитуриентов МТУСИ. Москва, 2005 [177]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Макарова Н.В. Информатика. 7-9 класс. Базовый курс. Практикум - задачник по моделированию. – </w:t>
      </w:r>
      <w:proofErr w:type="spellStart"/>
      <w:r w:rsidRPr="003C01C6">
        <w:rPr>
          <w:rFonts w:ascii="Times New Roman" w:hAnsi="Times New Roman"/>
          <w:sz w:val="24"/>
          <w:szCs w:val="24"/>
        </w:rPr>
        <w:t>Спб</w:t>
      </w:r>
      <w:proofErr w:type="spellEnd"/>
      <w:r w:rsidRPr="003C01C6">
        <w:rPr>
          <w:rFonts w:ascii="Times New Roman" w:hAnsi="Times New Roman"/>
          <w:sz w:val="24"/>
          <w:szCs w:val="24"/>
        </w:rPr>
        <w:t>. «Питер», 2004 [158]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Тихомиров В.П. Информатика часть 1-5. МЭСИ. – Москва, 2005 [178]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Ларина Э.С. Информатика. 5-11 классы. Проектная деятельность учащихся. – Волгоград: «Учитель», 2009 [179]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Пышная Е.А. Информатика. 5-11 классы. Материалы к урокам и внеклассным мероприятиям. – Волгоград: «Учитель», 2009 [180]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Мендель А.В. Информатика 9-11. Подготовка учащихся к олимпиадам. – Волгоград: «Учитель», 2009 [181]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Энциклопедия учителя информатики ГИ №11-17.07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Олимпиады по информатике ГИ №16.06, 23.06(стр. 22 – 40)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Набор цифровых образовательных ресурсов для 8 класса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Единой коллекции цифровых образовательных ресурсов (http://school-collection.edu.ru/)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</w:t>
      </w:r>
      <w:proofErr w:type="spellStart"/>
      <w:r w:rsidRPr="003C01C6">
        <w:rPr>
          <w:rFonts w:ascii="Times New Roman" w:hAnsi="Times New Roman"/>
          <w:sz w:val="24"/>
          <w:szCs w:val="24"/>
        </w:rPr>
        <w:t>Википедии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</w:t>
      </w:r>
    </w:p>
    <w:p w:rsidR="00DC0FDF" w:rsidRPr="003C01C6" w:rsidRDefault="00DC0FDF" w:rsidP="00DC0FDF">
      <w:pPr>
        <w:jc w:val="both"/>
        <w:rPr>
          <w:rFonts w:ascii="Times New Roman" w:hAnsi="Times New Roman"/>
          <w:b/>
          <w:sz w:val="24"/>
          <w:szCs w:val="24"/>
        </w:rPr>
      </w:pPr>
    </w:p>
    <w:p w:rsidR="00DC0FDF" w:rsidRPr="003C01C6" w:rsidRDefault="00DC0FDF" w:rsidP="00DC0FD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Электронные учебные пособия</w:t>
      </w:r>
    </w:p>
    <w:p w:rsidR="00DC0FDF" w:rsidRPr="003C01C6" w:rsidRDefault="007C720D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http://www.metodist.ru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</w:p>
    <w:p w:rsidR="00DC0FDF" w:rsidRPr="003C01C6" w:rsidRDefault="007C720D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http://www.it-n.ru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</w:p>
    <w:p w:rsidR="00DC0FDF" w:rsidRPr="003C01C6" w:rsidRDefault="007C720D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http://www.metod-kopilka.ru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</w:p>
    <w:p w:rsidR="00DC0FDF" w:rsidRPr="003C01C6" w:rsidRDefault="007C720D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http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://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fcior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edu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http://eor.edu.ru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DC0FDF" w:rsidRPr="003C01C6">
        <w:rPr>
          <w:rFonts w:ascii="Times New Roman" w:hAnsi="Times New Roman"/>
          <w:sz w:val="24"/>
          <w:szCs w:val="24"/>
          <w:lang w:val="en-US"/>
        </w:rPr>
        <w:t>C</w:t>
      </w:r>
      <w:r w:rsidR="00DC0FDF" w:rsidRPr="003C01C6">
        <w:rPr>
          <w:rFonts w:ascii="Times New Roman" w:hAnsi="Times New Roman"/>
          <w:sz w:val="24"/>
          <w:szCs w:val="24"/>
        </w:rPr>
        <w:t>)</w:t>
      </w:r>
    </w:p>
    <w:p w:rsidR="00DC0FDF" w:rsidRPr="003C01C6" w:rsidRDefault="007C720D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http://pedsovet.su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Педагогическое сообщество</w:t>
      </w:r>
    </w:p>
    <w:p w:rsidR="00DC0FDF" w:rsidRPr="003C01C6" w:rsidRDefault="007C720D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http://school-collection.edu.ru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DC0FDF" w:rsidRPr="003C01C6" w:rsidRDefault="00DC0FDF" w:rsidP="00DC0FDF">
      <w:pPr>
        <w:pStyle w:val="Default"/>
        <w:spacing w:after="47"/>
        <w:jc w:val="both"/>
        <w:rPr>
          <w:color w:val="auto"/>
        </w:rPr>
      </w:pPr>
    </w:p>
    <w:p w:rsidR="00DC0FDF" w:rsidRPr="003C01C6" w:rsidRDefault="00DC0FDF" w:rsidP="00DC0FDF">
      <w:pPr>
        <w:pStyle w:val="Default"/>
        <w:rPr>
          <w:i/>
          <w:color w:val="auto"/>
        </w:rPr>
      </w:pPr>
      <w:r w:rsidRPr="003C01C6">
        <w:rPr>
          <w:i/>
          <w:color w:val="auto"/>
        </w:rPr>
        <w:t xml:space="preserve">Используемые технологии, методы и формы работы: </w:t>
      </w:r>
    </w:p>
    <w:p w:rsidR="00DC0FDF" w:rsidRPr="003C01C6" w:rsidRDefault="00DC0FDF" w:rsidP="00DC0FD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DC0FDF" w:rsidRPr="003C01C6" w:rsidRDefault="00DC0FDF" w:rsidP="00DC0FD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проблемное обучение;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метод проектов;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ролевой метод. </w:t>
      </w:r>
    </w:p>
    <w:p w:rsidR="00DC0FDF" w:rsidRPr="003C01C6" w:rsidRDefault="00DC0FDF" w:rsidP="00DC0FDF">
      <w:pPr>
        <w:pStyle w:val="Default"/>
        <w:rPr>
          <w:color w:val="auto"/>
        </w:rPr>
      </w:pPr>
    </w:p>
    <w:p w:rsidR="00DC0FDF" w:rsidRPr="003C01C6" w:rsidRDefault="00DC0FDF" w:rsidP="00DC0FDF">
      <w:pPr>
        <w:pStyle w:val="Default"/>
        <w:ind w:firstLine="720"/>
        <w:rPr>
          <w:i/>
          <w:color w:val="auto"/>
          <w:u w:val="single"/>
        </w:rPr>
      </w:pPr>
      <w:r w:rsidRPr="003C01C6">
        <w:rPr>
          <w:i/>
          <w:color w:val="auto"/>
          <w:u w:val="single"/>
        </w:rPr>
        <w:t xml:space="preserve">Основные типы уроков: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изучения нового материала;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контроля знаний;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обобщающий урок;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lastRenderedPageBreak/>
        <w:t xml:space="preserve">комбинированный урок. </w:t>
      </w:r>
    </w:p>
    <w:p w:rsidR="00DC0FDF" w:rsidRPr="003C01C6" w:rsidRDefault="00DC0FDF" w:rsidP="00DC0FDF">
      <w:pPr>
        <w:pStyle w:val="Default"/>
        <w:rPr>
          <w:color w:val="auto"/>
        </w:rPr>
      </w:pPr>
    </w:p>
    <w:p w:rsidR="00DC0FDF" w:rsidRPr="003C01C6" w:rsidRDefault="0046131A" w:rsidP="00DC0FDF">
      <w:pPr>
        <w:pStyle w:val="Default"/>
        <w:ind w:firstLine="720"/>
        <w:jc w:val="both"/>
        <w:rPr>
          <w:color w:val="auto"/>
        </w:rPr>
      </w:pPr>
      <w:r w:rsidRPr="003C01C6">
        <w:rPr>
          <w:color w:val="auto"/>
        </w:rPr>
        <w:t>В</w:t>
      </w:r>
      <w:r w:rsidR="00DC0FDF" w:rsidRPr="003C01C6">
        <w:rPr>
          <w:color w:val="auto"/>
        </w:rPr>
        <w:t xml:space="preserve">едущими методами обучения предмету являются: </w:t>
      </w:r>
      <w:proofErr w:type="gramStart"/>
      <w:r w:rsidR="00DC0FDF" w:rsidRPr="003C01C6">
        <w:rPr>
          <w:color w:val="auto"/>
        </w:rPr>
        <w:t>объяснительно-иллюстративный</w:t>
      </w:r>
      <w:proofErr w:type="gramEnd"/>
      <w:r w:rsidR="00DC0FDF" w:rsidRPr="003C01C6">
        <w:rPr>
          <w:color w:val="auto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4E32EF" w:rsidRPr="003C01C6" w:rsidRDefault="000921C3" w:rsidP="00DC0FDF">
      <w:pPr>
        <w:pStyle w:val="Default"/>
        <w:rPr>
          <w:b/>
          <w:i/>
          <w:iCs/>
          <w:color w:val="auto"/>
        </w:rPr>
      </w:pPr>
      <w:r>
        <w:rPr>
          <w:b/>
        </w:rPr>
        <w:t xml:space="preserve">1.4. </w:t>
      </w:r>
      <w:r w:rsidR="004E32EF" w:rsidRPr="003C01C6">
        <w:rPr>
          <w:b/>
        </w:rPr>
        <w:t>Формы и методы контроля достижения планируемых результатов</w:t>
      </w:r>
      <w:r w:rsidR="004E32EF" w:rsidRPr="003C01C6">
        <w:rPr>
          <w:b/>
          <w:i/>
          <w:iCs/>
          <w:color w:val="auto"/>
        </w:rPr>
        <w:t xml:space="preserve"> </w:t>
      </w:r>
    </w:p>
    <w:p w:rsidR="004E32EF" w:rsidRPr="003C01C6" w:rsidRDefault="004E32EF" w:rsidP="00DC0FDF">
      <w:pPr>
        <w:pStyle w:val="Default"/>
        <w:rPr>
          <w:i/>
          <w:iCs/>
          <w:color w:val="auto"/>
        </w:rPr>
      </w:pPr>
    </w:p>
    <w:p w:rsidR="00DC0FDF" w:rsidRPr="003C01C6" w:rsidRDefault="00DC0FDF" w:rsidP="00DC0FDF">
      <w:pPr>
        <w:pStyle w:val="Default"/>
        <w:rPr>
          <w:color w:val="auto"/>
        </w:rPr>
      </w:pPr>
      <w:r w:rsidRPr="003C01C6">
        <w:rPr>
          <w:i/>
          <w:iCs/>
          <w:color w:val="auto"/>
        </w:rPr>
        <w:t xml:space="preserve">Виды контроля: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входной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i/>
          <w:sz w:val="24"/>
          <w:szCs w:val="24"/>
        </w:rPr>
        <w:t>промежуточный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3C01C6">
        <w:rPr>
          <w:rFonts w:ascii="Times New Roman" w:hAnsi="Times New Roman"/>
          <w:sz w:val="24"/>
          <w:szCs w:val="24"/>
        </w:rPr>
        <w:t>обучаемым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порций материала;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i/>
          <w:sz w:val="24"/>
          <w:szCs w:val="24"/>
        </w:rPr>
        <w:t>проверочный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i/>
          <w:sz w:val="24"/>
          <w:szCs w:val="24"/>
        </w:rPr>
        <w:t>итоговый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Программой предусмотрено проведение: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Контрольных работ – 3,</w:t>
      </w:r>
    </w:p>
    <w:p w:rsidR="001134C0" w:rsidRPr="003C01C6" w:rsidRDefault="001134C0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Самостоятельная работа — 3</w:t>
      </w:r>
    </w:p>
    <w:p w:rsidR="001134C0" w:rsidRPr="003C01C6" w:rsidRDefault="001134C0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Теоретический диктант - 1</w:t>
      </w:r>
    </w:p>
    <w:p w:rsidR="001134C0" w:rsidRPr="003C01C6" w:rsidRDefault="00134F96" w:rsidP="00134F96">
      <w:pPr>
        <w:pStyle w:val="Default"/>
        <w:ind w:firstLine="709"/>
        <w:jc w:val="both"/>
      </w:pPr>
      <w:r w:rsidRPr="003C01C6">
        <w:t>Интерактивный тест - 3</w:t>
      </w:r>
      <w:r w:rsidR="001134C0" w:rsidRPr="003C01C6">
        <w:t xml:space="preserve">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Формы организации учебного процесса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Единицей учебного процесса является урок. В первой части урока проводиться объясне</w:t>
      </w:r>
      <w:r w:rsidR="00CC5A27" w:rsidRPr="003C01C6">
        <w:t>ние нового материала, а во второй части</w:t>
      </w:r>
      <w:r w:rsidRPr="003C01C6">
        <w:t xml:space="preserve"> урока планируется компьютерный практикум (практические работы). Работа учени</w:t>
      </w:r>
      <w:r w:rsidR="00CC5A27" w:rsidRPr="003C01C6">
        <w:t xml:space="preserve">ков за компьютером в 8 классах </w:t>
      </w:r>
      <w:r w:rsidRPr="003C01C6">
        <w:t>15</w:t>
      </w:r>
      <w:r w:rsidR="00B320CF" w:rsidRPr="003C01C6">
        <w:t>-25</w:t>
      </w:r>
      <w:r w:rsidRPr="003C01C6">
        <w:t xml:space="preserve">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1134C0" w:rsidRPr="003C01C6" w:rsidRDefault="001134C0" w:rsidP="001134C0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В 8 классе особое внимание следует уделить </w:t>
      </w:r>
      <w:r w:rsidRPr="003C01C6">
        <w:rPr>
          <w:i/>
          <w:iCs/>
          <w:color w:val="auto"/>
        </w:rPr>
        <w:t>организации самостоятельной работы учащихся на компьютере</w:t>
      </w:r>
      <w:r w:rsidRPr="003C01C6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3C01C6">
        <w:rPr>
          <w:i/>
          <w:iCs/>
          <w:color w:val="auto"/>
        </w:rPr>
        <w:t>самостоятельной творческой работой</w:t>
      </w:r>
      <w:r w:rsidRPr="003C01C6">
        <w:rPr>
          <w:color w:val="auto"/>
        </w:rPr>
        <w:t xml:space="preserve">, личностно-значимой </w:t>
      </w:r>
      <w:proofErr w:type="gramStart"/>
      <w:r w:rsidRPr="003C01C6">
        <w:rPr>
          <w:color w:val="auto"/>
        </w:rPr>
        <w:t>для</w:t>
      </w:r>
      <w:proofErr w:type="gramEnd"/>
      <w:r w:rsidRPr="003C01C6">
        <w:rPr>
          <w:color w:val="auto"/>
        </w:rPr>
        <w:t xml:space="preserve"> обучаемого. Это достигается за счет информационно-предметного </w:t>
      </w:r>
      <w:r w:rsidRPr="003C01C6">
        <w:rPr>
          <w:i/>
          <w:iCs/>
          <w:color w:val="auto"/>
        </w:rPr>
        <w:t>практикума</w:t>
      </w:r>
      <w:r w:rsidRPr="003C01C6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</w:rPr>
      </w:pPr>
      <w:r w:rsidRPr="003C01C6">
        <w:rPr>
          <w:rStyle w:val="a4"/>
          <w:b w:val="0"/>
          <w:color w:val="000000"/>
        </w:rPr>
        <w:t>Формы обучения: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3C01C6">
        <w:rPr>
          <w:color w:val="000000"/>
        </w:rPr>
        <w:t>- учебно-плановые (урок, лекция, семинар, домашняя работа)</w:t>
      </w:r>
      <w:r w:rsidRPr="003C01C6">
        <w:rPr>
          <w:rStyle w:val="apple-converted-space"/>
          <w:color w:val="000000"/>
        </w:rPr>
        <w:t> </w:t>
      </w:r>
      <w:r w:rsidRPr="003C01C6">
        <w:rPr>
          <w:rStyle w:val="af3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3C01C6">
        <w:rPr>
          <w:color w:val="000000"/>
        </w:rPr>
        <w:t>,</w:t>
      </w:r>
      <w:proofErr w:type="gramEnd"/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вспомогательные (групповые и индивидуальные занятия, гр</w:t>
      </w:r>
      <w:r w:rsidR="004E32EF" w:rsidRPr="003C01C6">
        <w:rPr>
          <w:color w:val="000000"/>
        </w:rPr>
        <w:t>уппы выравнивания</w:t>
      </w:r>
      <w:r w:rsidRPr="003C01C6">
        <w:rPr>
          <w:color w:val="000000"/>
        </w:rPr>
        <w:t>).</w:t>
      </w:r>
    </w:p>
    <w:p w:rsidR="001134C0" w:rsidRDefault="001134C0" w:rsidP="001D32D7">
      <w:pPr>
        <w:pStyle w:val="Default"/>
        <w:suppressAutoHyphens/>
        <w:autoSpaceDN/>
        <w:adjustRightInd/>
        <w:ind w:left="720"/>
        <w:rPr>
          <w:color w:val="auto"/>
          <w:sz w:val="22"/>
          <w:szCs w:val="22"/>
        </w:rPr>
      </w:pPr>
    </w:p>
    <w:p w:rsidR="001134C0" w:rsidRDefault="001134C0" w:rsidP="001134C0">
      <w:pPr>
        <w:pStyle w:val="Default"/>
        <w:rPr>
          <w:color w:val="auto"/>
          <w:sz w:val="22"/>
          <w:szCs w:val="22"/>
        </w:rPr>
      </w:pPr>
    </w:p>
    <w:p w:rsidR="00C26610" w:rsidRDefault="00C26610" w:rsidP="008D2C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C26610" w:rsidSect="00EA107A">
          <w:footerReference w:type="default" r:id="rId1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211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2554"/>
        <w:gridCol w:w="706"/>
        <w:gridCol w:w="2127"/>
        <w:gridCol w:w="1984"/>
        <w:gridCol w:w="1985"/>
        <w:gridCol w:w="1984"/>
        <w:gridCol w:w="1418"/>
        <w:gridCol w:w="850"/>
        <w:gridCol w:w="709"/>
        <w:gridCol w:w="709"/>
      </w:tblGrid>
      <w:tr w:rsidR="00454F96" w:rsidRPr="00BB53EA" w:rsidTr="00D134A6">
        <w:trPr>
          <w:trHeight w:val="502"/>
        </w:trPr>
        <w:tc>
          <w:tcPr>
            <w:tcW w:w="675" w:type="dxa"/>
            <w:vMerge w:val="restart"/>
          </w:tcPr>
          <w:p w:rsidR="00C26610" w:rsidRPr="00BB53EA" w:rsidRDefault="00C26610" w:rsidP="00D56436">
            <w:pPr>
              <w:suppressAutoHyphens w:val="0"/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696" w:type="dxa"/>
            <w:gridSpan w:val="2"/>
            <w:vMerge w:val="restart"/>
          </w:tcPr>
          <w:p w:rsidR="00C26610" w:rsidRPr="00BB53EA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6" w:type="dxa"/>
            <w:vMerge w:val="restart"/>
          </w:tcPr>
          <w:p w:rsidR="00C26610" w:rsidRPr="00BB53EA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C26610" w:rsidRPr="00BB53EA" w:rsidRDefault="007C720D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.4pt;margin-top:-57.5pt;width:298.3pt;height:31.65pt;z-index:251660288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p w:rsidR="00CD4332" w:rsidRPr="0048707A" w:rsidRDefault="00CD4332" w:rsidP="0048707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2. </w:t>
                        </w:r>
                        <w:r w:rsidRPr="004870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Календарно-тематическое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C26610" w:rsidRPr="00BB53EA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969" w:type="dxa"/>
            <w:gridSpan w:val="2"/>
            <w:vMerge w:val="restart"/>
          </w:tcPr>
          <w:p w:rsidR="00C2661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C26610" w:rsidRPr="00BB53EA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Применение ИКТ и ЭОР</w:t>
            </w:r>
          </w:p>
        </w:tc>
        <w:tc>
          <w:tcPr>
            <w:tcW w:w="1418" w:type="dxa"/>
            <w:vMerge w:val="restart"/>
          </w:tcPr>
          <w:p w:rsidR="00C26610" w:rsidRPr="00BB53EA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2268" w:type="dxa"/>
            <w:gridSpan w:val="3"/>
          </w:tcPr>
          <w:p w:rsidR="00C26610" w:rsidRPr="00BB53EA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104BA0" w:rsidRPr="00BB53EA" w:rsidTr="00D134A6">
        <w:trPr>
          <w:trHeight w:val="276"/>
        </w:trPr>
        <w:tc>
          <w:tcPr>
            <w:tcW w:w="675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418" w:type="dxa"/>
            <w:gridSpan w:val="2"/>
            <w:vMerge w:val="restart"/>
          </w:tcPr>
          <w:p w:rsidR="00104BA0" w:rsidRPr="00BB53EA" w:rsidRDefault="00376543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104BA0" w:rsidRPr="00BB53EA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</w:p>
        </w:tc>
      </w:tr>
      <w:tr w:rsidR="00104BA0" w:rsidRPr="00BB53EA" w:rsidTr="00D134A6">
        <w:trPr>
          <w:trHeight w:val="337"/>
        </w:trPr>
        <w:tc>
          <w:tcPr>
            <w:tcW w:w="675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04BA0" w:rsidRPr="00BB53EA" w:rsidRDefault="00104BA0" w:rsidP="00104B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985" w:type="dxa"/>
            <w:vMerge w:val="restart"/>
          </w:tcPr>
          <w:p w:rsidR="00104BA0" w:rsidRPr="00BB53EA" w:rsidRDefault="00104BA0" w:rsidP="00104B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и личностные (УУД)</w:t>
            </w:r>
          </w:p>
        </w:tc>
        <w:tc>
          <w:tcPr>
            <w:tcW w:w="1984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BA0" w:rsidRPr="00BB53EA" w:rsidTr="00D134A6">
        <w:trPr>
          <w:trHeight w:val="303"/>
        </w:trPr>
        <w:tc>
          <w:tcPr>
            <w:tcW w:w="675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04BA0" w:rsidRPr="00BB53EA" w:rsidRDefault="00104BA0" w:rsidP="00D56436">
            <w:pPr>
              <w:suppressAutoHyphens w:val="0"/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104BA0" w:rsidRPr="00BB53EA" w:rsidRDefault="00104BA0" w:rsidP="00D56436">
            <w:pPr>
              <w:suppressAutoHyphens w:val="0"/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104BA0" w:rsidRPr="00BB53EA" w:rsidTr="00D56436">
        <w:trPr>
          <w:trHeight w:val="565"/>
        </w:trPr>
        <w:tc>
          <w:tcPr>
            <w:tcW w:w="15843" w:type="dxa"/>
            <w:gridSpan w:val="12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 xml:space="preserve">Глава 1. </w:t>
            </w:r>
            <w:r w:rsidR="00E439D8"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«Математические основы информатики» </w:t>
            </w:r>
            <w:r w:rsidR="00E439D8" w:rsidRPr="00BB53EA">
              <w:rPr>
                <w:rFonts w:ascii="Times New Roman" w:hAnsi="Times New Roman"/>
                <w:b/>
                <w:sz w:val="20"/>
                <w:szCs w:val="20"/>
              </w:rPr>
              <w:t>(2</w:t>
            </w: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5 часов)</w:t>
            </w:r>
          </w:p>
        </w:tc>
      </w:tr>
      <w:tr w:rsidR="00104BA0" w:rsidRPr="00BB53EA" w:rsidTr="00D134A6">
        <w:trPr>
          <w:trHeight w:val="565"/>
        </w:trPr>
        <w:tc>
          <w:tcPr>
            <w:tcW w:w="817" w:type="dxa"/>
            <w:gridSpan w:val="2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962922" w:rsidRPr="00BB53EA" w:rsidRDefault="00962922" w:rsidP="00C864E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Цели изучения курса информатики и ИКТ. </w:t>
            </w:r>
          </w:p>
          <w:p w:rsidR="00104BA0" w:rsidRPr="00BB53EA" w:rsidRDefault="00962922" w:rsidP="00C864E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Техника безопасности и организация рабочего места.</w:t>
            </w:r>
          </w:p>
        </w:tc>
        <w:tc>
          <w:tcPr>
            <w:tcW w:w="706" w:type="dxa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62922" w:rsidRPr="00BB53EA" w:rsidRDefault="009629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Фундаментальные вопросы информатики.</w:t>
            </w:r>
          </w:p>
          <w:p w:rsidR="00104BA0" w:rsidRPr="00BB53EA" w:rsidRDefault="00962922" w:rsidP="0096292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Т</w:t>
            </w:r>
            <w:r w:rsidR="00D134A6" w:rsidRPr="00BB53EA">
              <w:rPr>
                <w:rFonts w:ascii="Times New Roman" w:hAnsi="Times New Roman"/>
                <w:sz w:val="20"/>
                <w:szCs w:val="20"/>
              </w:rPr>
              <w:t>ехни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ка безопасности при работе за компьютером</w:t>
            </w:r>
            <w:r w:rsidR="00D134A6" w:rsidRPr="00BB53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134A6" w:rsidRPr="00BB53EA" w:rsidRDefault="00D134A6" w:rsidP="0096292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  <w:r w:rsidR="00962922"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877C0" w:rsidRPr="00BB53EA" w:rsidRDefault="00D134A6" w:rsidP="00D134A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Личностные.</w:t>
            </w:r>
          </w:p>
          <w:p w:rsidR="00D134A6" w:rsidRPr="00BB53EA" w:rsidRDefault="007877C0" w:rsidP="00D134A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</w:t>
            </w:r>
            <w:r w:rsidR="00D134A6" w:rsidRPr="00BB53E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="00D134A6" w:rsidRPr="00BB53EA">
              <w:rPr>
                <w:rFonts w:ascii="Times New Roman" w:hAnsi="Times New Roman"/>
                <w:sz w:val="20"/>
                <w:szCs w:val="20"/>
              </w:rPr>
              <w:t xml:space="preserve"> – адекватная мотивация учебной деятельности. Нравственно- этическая ориентация – умение избегать конфликтов и находить выходы из спорных ситуаций.</w:t>
            </w:r>
          </w:p>
          <w:p w:rsidR="00D134A6" w:rsidRPr="00BB53EA" w:rsidRDefault="00D134A6" w:rsidP="008362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формулировать и удерживать учебную задачу; планирование – выбирать действия в соответствии с поставленной задачей и условиями ее реализации.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: инициативное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сотрудничество – ставить вопросы, обращаться за помощью</w:t>
            </w:r>
          </w:p>
        </w:tc>
        <w:tc>
          <w:tcPr>
            <w:tcW w:w="1984" w:type="dxa"/>
          </w:tcPr>
          <w:p w:rsidR="00104BA0" w:rsidRPr="00BB53EA" w:rsidRDefault="00D134A6" w:rsidP="00C105D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Плакат «Техника безопасности». Презентация </w:t>
            </w:r>
            <w:r w:rsidR="00C105D9" w:rsidRPr="00BB53EA">
              <w:rPr>
                <w:rFonts w:ascii="Times New Roman" w:hAnsi="Times New Roman"/>
                <w:sz w:val="20"/>
                <w:szCs w:val="20"/>
              </w:rPr>
              <w:t>Введение.</w:t>
            </w:r>
          </w:p>
        </w:tc>
        <w:tc>
          <w:tcPr>
            <w:tcW w:w="1418" w:type="dxa"/>
          </w:tcPr>
          <w:p w:rsidR="00104BA0" w:rsidRPr="00BB53EA" w:rsidRDefault="00D134A6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BA0" w:rsidRPr="00BB53EA" w:rsidTr="00D134A6">
        <w:trPr>
          <w:trHeight w:val="534"/>
        </w:trPr>
        <w:tc>
          <w:tcPr>
            <w:tcW w:w="817" w:type="dxa"/>
            <w:gridSpan w:val="2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4" w:type="dxa"/>
          </w:tcPr>
          <w:p w:rsidR="00104BA0" w:rsidRPr="00BB53EA" w:rsidRDefault="00193DC6" w:rsidP="00104BA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Общие сведения о системах счисления. Непозиционные системы счисления.</w:t>
            </w:r>
          </w:p>
        </w:tc>
        <w:tc>
          <w:tcPr>
            <w:tcW w:w="706" w:type="dxa"/>
          </w:tcPr>
          <w:p w:rsidR="00104BA0" w:rsidRPr="00BB53EA" w:rsidRDefault="00766521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04BA0" w:rsidRPr="00BB53EA" w:rsidRDefault="00193DC6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счисления; цифра; алфавит;</w:t>
            </w:r>
          </w:p>
          <w:p w:rsidR="00193DC6" w:rsidRPr="00BB53EA" w:rsidRDefault="00193DC6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Непозиционные системы счисления</w:t>
            </w:r>
          </w:p>
          <w:p w:rsidR="00193DC6" w:rsidRPr="00BB53EA" w:rsidRDefault="00193DC6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Римская система счисления</w:t>
            </w:r>
          </w:p>
        </w:tc>
        <w:tc>
          <w:tcPr>
            <w:tcW w:w="1984" w:type="dxa"/>
          </w:tcPr>
          <w:p w:rsidR="00104BA0" w:rsidRPr="00BB53EA" w:rsidRDefault="00766521" w:rsidP="0076652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общие представления о позиционных и непозиционных системах счисления. Знать алфавит римской системы счисления. Уметь переходить из римской системы счисления в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десятичную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и обратно </w:t>
            </w:r>
          </w:p>
        </w:tc>
        <w:tc>
          <w:tcPr>
            <w:tcW w:w="1985" w:type="dxa"/>
          </w:tcPr>
          <w:p w:rsidR="00104BA0" w:rsidRPr="00BB53EA" w:rsidRDefault="002807E3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2807E3" w:rsidRPr="00BB53EA" w:rsidRDefault="007877C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</w:t>
            </w:r>
            <w:r w:rsidR="002807E3" w:rsidRPr="00BB53E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="002807E3" w:rsidRPr="00BB53EA">
              <w:rPr>
                <w:rFonts w:ascii="Times New Roman" w:hAnsi="Times New Roman"/>
                <w:sz w:val="20"/>
                <w:szCs w:val="20"/>
              </w:rPr>
              <w:t xml:space="preserve"> – адекватная мотивация учебной деятельности. Нравственно- этическая ориентация – умение избегать конфликтов и находить выходы из спорных ситуаций</w:t>
            </w:r>
          </w:p>
          <w:p w:rsidR="002807E3" w:rsidRPr="00BB53EA" w:rsidRDefault="002807E3" w:rsidP="007877C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  <w:proofErr w:type="gramStart"/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</w:tc>
        <w:tc>
          <w:tcPr>
            <w:tcW w:w="1984" w:type="dxa"/>
          </w:tcPr>
          <w:p w:rsidR="00104BA0" w:rsidRPr="00BB53EA" w:rsidRDefault="002807E3" w:rsidP="0076652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r w:rsidR="00766521" w:rsidRPr="00BB53EA">
              <w:rPr>
                <w:rFonts w:ascii="Times New Roman" w:hAnsi="Times New Roman"/>
                <w:sz w:val="20"/>
                <w:szCs w:val="20"/>
              </w:rPr>
              <w:t>Системы счисления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04BA0" w:rsidRPr="00BB53EA" w:rsidRDefault="0099265A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D134A6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Позиционные системы счисления. Развёрнутая и свёрнутая форма записи чисел.</w:t>
            </w:r>
          </w:p>
        </w:tc>
        <w:tc>
          <w:tcPr>
            <w:tcW w:w="706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счисления; основание; развѐрнутая форма записи числа;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ѐрнутая форма записи числа</w:t>
            </w: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Уметь определять основание и алфавит системы счисления, переходить от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ѐрнутой формы записи числа к его развѐрнутой записи; анализировать любую позиционную систему счисления как знаковую систему.</w:t>
            </w:r>
          </w:p>
        </w:tc>
        <w:tc>
          <w:tcPr>
            <w:tcW w:w="1985" w:type="dxa"/>
            <w:vMerge w:val="restart"/>
          </w:tcPr>
          <w:p w:rsidR="00CB55BA" w:rsidRPr="00BB53EA" w:rsidRDefault="00CB55BA" w:rsidP="008822A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CB55BA" w:rsidRPr="00BB53EA" w:rsidRDefault="00CB55BA" w:rsidP="008822A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  <w:p w:rsidR="00CB55BA" w:rsidRPr="00BB53EA" w:rsidRDefault="00CB55BA" w:rsidP="008822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реализации. </w:t>
            </w:r>
          </w:p>
          <w:p w:rsidR="00CB55BA" w:rsidRPr="00BB53EA" w:rsidRDefault="00CB55BA" w:rsidP="008822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CB55BA" w:rsidRPr="00BB53EA" w:rsidRDefault="00CB55BA" w:rsidP="008822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критического мышления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способность устанавливать противоречие, т.е. несоответствие между желаемым и действительным;</w:t>
            </w:r>
            <w:proofErr w:type="gramEnd"/>
          </w:p>
          <w:p w:rsidR="00CB55BA" w:rsidRPr="00BB53EA" w:rsidRDefault="00CB55BA" w:rsidP="001028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осуществить перенос знаний, умений в новую ситуацию для решения проблем, комбинировать известные средства для нового решения проблем;</w:t>
            </w:r>
          </w:p>
          <w:p w:rsidR="00CB55BA" w:rsidRPr="00BB53EA" w:rsidRDefault="00CB55BA" w:rsidP="008822A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формулировать гипотезу по решению проблем.</w:t>
            </w: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D134A6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4" w:type="dxa"/>
          </w:tcPr>
          <w:p w:rsidR="00CB55BA" w:rsidRPr="00BB53EA" w:rsidRDefault="00CB55BA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Двоичная система счисления. </w:t>
            </w:r>
          </w:p>
        </w:tc>
        <w:tc>
          <w:tcPr>
            <w:tcW w:w="706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счисления; основание; развѐрнутая форма записи числа;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ѐрнутая форма записи числа; двоичная система счисления; двоичная арифметика</w:t>
            </w: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навыки перевода небольших десятичных чисел в двоичную систему счисления и двоичных чисел в десятичную систему счисления. </w:t>
            </w:r>
          </w:p>
        </w:tc>
        <w:tc>
          <w:tcPr>
            <w:tcW w:w="1985" w:type="dxa"/>
            <w:vMerge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D134A6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4" w:type="dxa"/>
          </w:tcPr>
          <w:p w:rsidR="00CB55BA" w:rsidRPr="00BB53EA" w:rsidRDefault="00CB55BA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Восьмеричная система счисления.</w:t>
            </w:r>
          </w:p>
        </w:tc>
        <w:tc>
          <w:tcPr>
            <w:tcW w:w="706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счисления; основание; развѐрнутая форма записи числа;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ѐрнутая форма записи числа; восьмеричная система счисления</w:t>
            </w: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навыки перевода небольших десятичных чисел в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восьмеричную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, и восьмеричных чисел в десятичную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B55BA" w:rsidRPr="008D669B" w:rsidRDefault="00CB55BA" w:rsidP="008D669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D134A6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4" w:type="dxa"/>
          </w:tcPr>
          <w:p w:rsidR="00CB55BA" w:rsidRPr="00BB53EA" w:rsidRDefault="00CB55BA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Шестнадцатеричные системы счисления. </w:t>
            </w:r>
          </w:p>
        </w:tc>
        <w:tc>
          <w:tcPr>
            <w:tcW w:w="706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счисления; основание; развѐрнутая форма записи числа;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ѐрнутая форма записи числа; шестнадцатеричная система счисления</w:t>
            </w: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навыки перевода небольших десятичных чисел в шестнадцатеричную системы счисления, и шестнадцатеричных чисел в десятичную систему счисления. Уметь анализировать любую позиционную систему счисления как знаковую систему.</w:t>
            </w:r>
          </w:p>
        </w:tc>
        <w:tc>
          <w:tcPr>
            <w:tcW w:w="1985" w:type="dxa"/>
            <w:vMerge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D134A6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4" w:type="dxa"/>
          </w:tcPr>
          <w:p w:rsidR="00CB55BA" w:rsidRPr="00BB53EA" w:rsidRDefault="00CB55BA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Перевод чисел из 2-й, 8-й и 16-й в десятичную систему счисления</w:t>
            </w:r>
          </w:p>
        </w:tc>
        <w:tc>
          <w:tcPr>
            <w:tcW w:w="706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счисления; основание; развѐрнутая форма записи числа;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ѐрнутая форма записи числа; двоичная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; восьмеричная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; шестнадцатеричная </w:t>
            </w:r>
            <w:r w:rsidR="001D32D7" w:rsidRPr="00BB53EA">
              <w:rPr>
                <w:rFonts w:ascii="Times New Roman" w:hAnsi="Times New Roman"/>
                <w:sz w:val="20"/>
                <w:szCs w:val="20"/>
              </w:rPr>
              <w:t>СС</w:t>
            </w: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навыки перевода двоичных, восьмеричных 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шестнадцатеричных чисел в десятичную систему счисления.</w:t>
            </w:r>
          </w:p>
        </w:tc>
        <w:tc>
          <w:tcPr>
            <w:tcW w:w="1985" w:type="dxa"/>
            <w:vMerge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D134A6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4" w:type="dxa"/>
          </w:tcPr>
          <w:p w:rsidR="00CB55BA" w:rsidRPr="00BB53EA" w:rsidRDefault="00CB55BA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q</w:t>
            </w:r>
            <w:proofErr w:type="spellEnd"/>
          </w:p>
        </w:tc>
        <w:tc>
          <w:tcPr>
            <w:tcW w:w="706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счисления; основание; развѐрнутая форма записи числа;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ѐрнутая форма записи числа; двоичная система счисления; восьмеричная система счисления; шестнадцатеричная система счисления</w:t>
            </w: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навыки перевода небольших десятичных чисел в систему счисления с произвольным основанием. Уметь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985" w:type="dxa"/>
            <w:vMerge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E06" w:rsidRPr="00BB53EA" w:rsidTr="00D134A6">
        <w:trPr>
          <w:trHeight w:val="534"/>
        </w:trPr>
        <w:tc>
          <w:tcPr>
            <w:tcW w:w="817" w:type="dxa"/>
            <w:gridSpan w:val="2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4" w:type="dxa"/>
          </w:tcPr>
          <w:p w:rsidR="00983E06" w:rsidRPr="00BB53EA" w:rsidRDefault="00983E06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Двоичная арифметика</w:t>
            </w:r>
          </w:p>
        </w:tc>
        <w:tc>
          <w:tcPr>
            <w:tcW w:w="706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Двоичная система счисления; двоичная арифметика</w:t>
            </w:r>
          </w:p>
        </w:tc>
        <w:tc>
          <w:tcPr>
            <w:tcW w:w="1984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выполнять операции сложения и умножения над небольшими двоичными числами; анализировать любую позиционную систему счисления как знаковую систему.</w:t>
            </w:r>
          </w:p>
        </w:tc>
        <w:tc>
          <w:tcPr>
            <w:tcW w:w="1985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E06" w:rsidRPr="00BB53EA" w:rsidTr="00D134A6">
        <w:trPr>
          <w:trHeight w:val="534"/>
        </w:trPr>
        <w:tc>
          <w:tcPr>
            <w:tcW w:w="817" w:type="dxa"/>
            <w:gridSpan w:val="2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4" w:type="dxa"/>
          </w:tcPr>
          <w:p w:rsidR="00983E06" w:rsidRPr="00BB53EA" w:rsidRDefault="00983E06" w:rsidP="000453E7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задач по теме «Системы счисления». </w:t>
            </w:r>
          </w:p>
        </w:tc>
        <w:tc>
          <w:tcPr>
            <w:tcW w:w="706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счисления; основание; развѐрнутая форма записи числа;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ѐрнутая форма записи числа; двоичная система счисления; восьмеричная система счисления; шестнадцатеричная система счисления</w:t>
            </w:r>
          </w:p>
        </w:tc>
        <w:tc>
          <w:tcPr>
            <w:tcW w:w="1984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технологий.</w:t>
            </w:r>
          </w:p>
        </w:tc>
        <w:tc>
          <w:tcPr>
            <w:tcW w:w="1985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7CB" w:rsidRPr="00BB53EA" w:rsidTr="00D134A6">
        <w:trPr>
          <w:trHeight w:val="534"/>
        </w:trPr>
        <w:tc>
          <w:tcPr>
            <w:tcW w:w="817" w:type="dxa"/>
            <w:gridSpan w:val="2"/>
          </w:tcPr>
          <w:p w:rsidR="00A877CB" w:rsidRPr="00BB53EA" w:rsidRDefault="00A877CB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4" w:type="dxa"/>
          </w:tcPr>
          <w:p w:rsidR="00A877CB" w:rsidRPr="00BB53EA" w:rsidRDefault="000453E7" w:rsidP="00983E06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706" w:type="dxa"/>
          </w:tcPr>
          <w:p w:rsidR="00A877CB" w:rsidRPr="00BB53EA" w:rsidRDefault="00A877CB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877CB" w:rsidRPr="00BB53EA" w:rsidRDefault="00A877CB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Ячейка памяти; разряд; беззнаковое представление целых чисел; представление целых чисел со знаком; </w:t>
            </w:r>
          </w:p>
        </w:tc>
        <w:tc>
          <w:tcPr>
            <w:tcW w:w="1984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Знать о структуре памяти компьютера: память – ячейка – бит (разряд). Понимать ограничения на диапазон значений величин при вычислениях</w:t>
            </w:r>
          </w:p>
        </w:tc>
        <w:tc>
          <w:tcPr>
            <w:tcW w:w="1985" w:type="dxa"/>
            <w:vMerge w:val="restart"/>
          </w:tcPr>
          <w:p w:rsidR="00A877CB" w:rsidRPr="00BB53EA" w:rsidRDefault="00A877CB" w:rsidP="00A877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AC142A" w:rsidRPr="00BB53EA" w:rsidRDefault="00AC142A" w:rsidP="00AC14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Формирование понятия связи различных явлений, процессов, объектов с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информационной деятельностью человека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42A" w:rsidRPr="00BB53EA" w:rsidRDefault="00AC142A" w:rsidP="00AC14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:rsidR="00A877CB" w:rsidRPr="00BB53EA" w:rsidRDefault="00AC142A" w:rsidP="00AC14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формирование готовности к продолжению обучения с использованием ИКТ; освоение типичных ситуаций управления персональными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средствами ИКТ, включая цифровую бытовую технику.</w:t>
            </w:r>
          </w:p>
          <w:p w:rsidR="00A877CB" w:rsidRPr="00BB53EA" w:rsidRDefault="00A877CB" w:rsidP="00A877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</w:p>
          <w:p w:rsidR="00A877CB" w:rsidRPr="00BB53EA" w:rsidRDefault="00A877CB" w:rsidP="00A877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A877CB" w:rsidRPr="00BB53EA" w:rsidRDefault="00A877CB" w:rsidP="00AC14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осуществить перенос знаний, умений в новую ситуацию для решения проблем, комбинировать известные средства для нового решения проблем.</w:t>
            </w:r>
          </w:p>
        </w:tc>
        <w:tc>
          <w:tcPr>
            <w:tcW w:w="1984" w:type="dxa"/>
          </w:tcPr>
          <w:p w:rsidR="00A877CB" w:rsidRPr="00BB53EA" w:rsidRDefault="00A877CB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Представлен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информации в компьютере»</w:t>
            </w:r>
          </w:p>
        </w:tc>
        <w:tc>
          <w:tcPr>
            <w:tcW w:w="1418" w:type="dxa"/>
          </w:tcPr>
          <w:p w:rsidR="00A877CB" w:rsidRPr="00BB53EA" w:rsidRDefault="000453E7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A877CB" w:rsidRPr="00BB53EA" w:rsidRDefault="00A877CB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7CB" w:rsidRPr="00BB53EA" w:rsidRDefault="00A877CB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7CB" w:rsidRPr="00BB53EA" w:rsidRDefault="00A877CB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7CB" w:rsidRPr="00BB53EA" w:rsidTr="00D134A6">
        <w:trPr>
          <w:trHeight w:val="534"/>
        </w:trPr>
        <w:tc>
          <w:tcPr>
            <w:tcW w:w="817" w:type="dxa"/>
            <w:gridSpan w:val="2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4" w:type="dxa"/>
          </w:tcPr>
          <w:p w:rsidR="00A877CB" w:rsidRPr="00BB53EA" w:rsidRDefault="000453E7" w:rsidP="000453E7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Представление целых и</w:t>
            </w:r>
            <w:r w:rsidR="00A877CB"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 вещественных чисел в компьютере</w:t>
            </w:r>
          </w:p>
        </w:tc>
        <w:tc>
          <w:tcPr>
            <w:tcW w:w="706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Ячейка памяти; разряд; беззнаковое представление целых и вещественных чисел; формат с плавающей запятой; мантисса; порядок</w:t>
            </w:r>
          </w:p>
        </w:tc>
        <w:tc>
          <w:tcPr>
            <w:tcW w:w="1984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научной форме записи вещественных чисел; представление о формате с плавающей запятой.</w:t>
            </w:r>
          </w:p>
        </w:tc>
        <w:tc>
          <w:tcPr>
            <w:tcW w:w="1985" w:type="dxa"/>
            <w:vMerge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Представлен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информации в компьютере»</w:t>
            </w:r>
          </w:p>
        </w:tc>
        <w:tc>
          <w:tcPr>
            <w:tcW w:w="1418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7CB" w:rsidRPr="00BB53EA" w:rsidTr="00D134A6">
        <w:trPr>
          <w:trHeight w:val="534"/>
        </w:trPr>
        <w:tc>
          <w:tcPr>
            <w:tcW w:w="817" w:type="dxa"/>
            <w:gridSpan w:val="2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4" w:type="dxa"/>
          </w:tcPr>
          <w:p w:rsidR="00A877CB" w:rsidRPr="00BB53EA" w:rsidRDefault="00A877CB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706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color w:val="000000"/>
                <w:sz w:val="20"/>
                <w:szCs w:val="20"/>
              </w:rPr>
              <w:t>принцип кодирования текстовой информации; кодовые таблицы; количество информации</w:t>
            </w:r>
          </w:p>
        </w:tc>
        <w:tc>
          <w:tcPr>
            <w:tcW w:w="1984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Знать о структуре памяти компьютера: память – ячейка – бит (разряд).</w:t>
            </w:r>
          </w:p>
        </w:tc>
        <w:tc>
          <w:tcPr>
            <w:tcW w:w="1985" w:type="dxa"/>
            <w:vMerge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Представлен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информации в компьютере»</w:t>
            </w:r>
          </w:p>
        </w:tc>
        <w:tc>
          <w:tcPr>
            <w:tcW w:w="1418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7CB" w:rsidRPr="00BB53EA" w:rsidTr="00D134A6">
        <w:trPr>
          <w:trHeight w:val="534"/>
        </w:trPr>
        <w:tc>
          <w:tcPr>
            <w:tcW w:w="817" w:type="dxa"/>
            <w:gridSpan w:val="2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4" w:type="dxa"/>
          </w:tcPr>
          <w:p w:rsidR="00A877CB" w:rsidRPr="00BB53EA" w:rsidRDefault="00A877CB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Представление графических изображений в компьютере</w:t>
            </w:r>
          </w:p>
        </w:tc>
        <w:tc>
          <w:tcPr>
            <w:tcW w:w="706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color w:val="000000"/>
                <w:sz w:val="20"/>
                <w:szCs w:val="20"/>
              </w:rPr>
              <w:t>принцип кодирования графической информации; кодовые таблицы; количество информации</w:t>
            </w:r>
          </w:p>
        </w:tc>
        <w:tc>
          <w:tcPr>
            <w:tcW w:w="1984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Знать о структуре памяти компьютера: память – ячейка – бит (разряд).</w:t>
            </w:r>
          </w:p>
        </w:tc>
        <w:tc>
          <w:tcPr>
            <w:tcW w:w="1985" w:type="dxa"/>
            <w:vMerge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Представлен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информации в компьютере»</w:t>
            </w:r>
          </w:p>
        </w:tc>
        <w:tc>
          <w:tcPr>
            <w:tcW w:w="1418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3D8" w:rsidRPr="00BB53EA" w:rsidTr="00D134A6">
        <w:trPr>
          <w:trHeight w:val="534"/>
        </w:trPr>
        <w:tc>
          <w:tcPr>
            <w:tcW w:w="817" w:type="dxa"/>
            <w:gridSpan w:val="2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4" w:type="dxa"/>
          </w:tcPr>
          <w:p w:rsidR="00F943D8" w:rsidRPr="00BB53EA" w:rsidRDefault="00F943D8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по теме «Представление информации в компьютере»</w:t>
            </w:r>
          </w:p>
        </w:tc>
        <w:tc>
          <w:tcPr>
            <w:tcW w:w="706" w:type="dxa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Числовая, текстовая, графическая информация</w:t>
            </w:r>
          </w:p>
        </w:tc>
        <w:tc>
          <w:tcPr>
            <w:tcW w:w="1984" w:type="dxa"/>
          </w:tcPr>
          <w:p w:rsidR="00F943D8" w:rsidRPr="00BB53EA" w:rsidRDefault="00F943D8" w:rsidP="00CB55B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Понимать ограничения на диапазон значений величин при вычислениях; роли фундаментальных знаний как основы современных информационных технологий.</w:t>
            </w:r>
          </w:p>
        </w:tc>
        <w:tc>
          <w:tcPr>
            <w:tcW w:w="1985" w:type="dxa"/>
          </w:tcPr>
          <w:p w:rsidR="00590935" w:rsidRPr="00BB53EA" w:rsidRDefault="00590935" w:rsidP="0059093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590935" w:rsidRPr="00BB53EA" w:rsidRDefault="00590935" w:rsidP="0059093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F943D8" w:rsidRPr="00BB53EA" w:rsidRDefault="00590935" w:rsidP="0059093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в контроле способа решения задачи.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984" w:type="dxa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тест «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Математиче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ские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основы информатики »</w:t>
            </w:r>
          </w:p>
        </w:tc>
        <w:tc>
          <w:tcPr>
            <w:tcW w:w="1418" w:type="dxa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4" w:type="dxa"/>
          </w:tcPr>
          <w:p w:rsidR="005841E7" w:rsidRPr="00BB53EA" w:rsidRDefault="005841E7" w:rsidP="00F943D8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Элементы алгебры логики. Высказывание. </w:t>
            </w:r>
          </w:p>
        </w:tc>
        <w:tc>
          <w:tcPr>
            <w:tcW w:w="706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Алгебра логики; высказывание; логическая переменная; логическое значение</w:t>
            </w: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представления о разделе математики алгебре логики, высказывании как еѐ объекте, об операциях над высказываниями. </w:t>
            </w:r>
          </w:p>
        </w:tc>
        <w:tc>
          <w:tcPr>
            <w:tcW w:w="1985" w:type="dxa"/>
            <w:vMerge w:val="restart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понимание важности логического мышления для современного человека </w:t>
            </w:r>
            <w:r w:rsidRPr="00BB53EA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5841E7" w:rsidRPr="00BB53EA" w:rsidRDefault="005841E7" w:rsidP="005841E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5841E7" w:rsidRPr="00BB53EA" w:rsidRDefault="005841E7" w:rsidP="005841E7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B53EA">
              <w:rPr>
                <w:b/>
                <w:i/>
                <w:color w:val="000000"/>
                <w:sz w:val="20"/>
                <w:szCs w:val="20"/>
              </w:rPr>
              <w:lastRenderedPageBreak/>
              <w:t>регулятивные</w:t>
            </w:r>
          </w:p>
          <w:p w:rsidR="005841E7" w:rsidRPr="00BB53EA" w:rsidRDefault="005841E7" w:rsidP="005841E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определять способы действий</w:t>
            </w:r>
          </w:p>
          <w:p w:rsidR="005841E7" w:rsidRPr="00BB53EA" w:rsidRDefault="005841E7" w:rsidP="005841E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умение планировать свою учебную деятельность</w:t>
            </w:r>
          </w:p>
          <w:p w:rsidR="005841E7" w:rsidRPr="00BB53EA" w:rsidRDefault="005841E7" w:rsidP="005841E7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B53EA"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</w:p>
          <w:p w:rsidR="005841E7" w:rsidRPr="00BB53EA" w:rsidRDefault="005841E7" w:rsidP="005841E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делать выводы на основе полученной информации</w:t>
            </w:r>
          </w:p>
          <w:p w:rsidR="005841E7" w:rsidRPr="00BB53EA" w:rsidRDefault="005841E7" w:rsidP="005841E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умение структурировать знания</w:t>
            </w:r>
          </w:p>
          <w:p w:rsidR="005841E7" w:rsidRPr="00BB53EA" w:rsidRDefault="005841E7" w:rsidP="005841E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владение первичными навыками анализа и критической оценки информации</w:t>
            </w:r>
          </w:p>
          <w:p w:rsidR="005841E7" w:rsidRPr="00BB53EA" w:rsidRDefault="005841E7" w:rsidP="005841E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владение основными логическими операциями</w:t>
            </w:r>
          </w:p>
          <w:p w:rsidR="005841E7" w:rsidRPr="00BB53EA" w:rsidRDefault="005841E7" w:rsidP="005841E7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B53EA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5841E7" w:rsidRPr="00BB53EA" w:rsidRDefault="005841E7" w:rsidP="00B015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«Элементы алгебры логики»</w:t>
            </w:r>
          </w:p>
        </w:tc>
        <w:tc>
          <w:tcPr>
            <w:tcW w:w="1418" w:type="dxa"/>
          </w:tcPr>
          <w:p w:rsidR="005841E7" w:rsidRPr="00BB53EA" w:rsidRDefault="00FA3562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4" w:type="dxa"/>
          </w:tcPr>
          <w:p w:rsidR="005841E7" w:rsidRPr="00BB53EA" w:rsidRDefault="005841E7" w:rsidP="00F943D8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Логические операции.</w:t>
            </w:r>
          </w:p>
        </w:tc>
        <w:tc>
          <w:tcPr>
            <w:tcW w:w="706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Высказывание; логическая переменная; логическое значение; логическая операция; конъюнкция; дизъюнкция; отрицание</w:t>
            </w: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Понимание связи между логическими операциями и логическими связками, между логическими операциями и операциями над множествами.</w:t>
            </w:r>
          </w:p>
        </w:tc>
        <w:tc>
          <w:tcPr>
            <w:tcW w:w="1985" w:type="dxa"/>
            <w:vMerge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5841E7" w:rsidRPr="00BB53EA" w:rsidRDefault="00FA3562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4" w:type="dxa"/>
          </w:tcPr>
          <w:p w:rsidR="005841E7" w:rsidRPr="00BB53EA" w:rsidRDefault="005841E7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706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Логическая переменная; логическое значение; логическая операция; конъюнкция; дизъюнкция; отрицание; таблица истинности</w:t>
            </w:r>
            <w:proofErr w:type="gramEnd"/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таблице истинности для логического выражения; о свойствах логических операций (законах алгебры логики); </w:t>
            </w:r>
          </w:p>
        </w:tc>
        <w:tc>
          <w:tcPr>
            <w:tcW w:w="1985" w:type="dxa"/>
            <w:vMerge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4" w:type="dxa"/>
          </w:tcPr>
          <w:p w:rsidR="005841E7" w:rsidRPr="00BB53EA" w:rsidRDefault="005841E7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Свойства логических операций. </w:t>
            </w:r>
          </w:p>
        </w:tc>
        <w:tc>
          <w:tcPr>
            <w:tcW w:w="706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логическая операция; конъюнкция; дизъюнкция; отрицание; таблица истинности; </w:t>
            </w: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 свойства логических операций</w:t>
            </w: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Уметь преобразовывать логические выражения в соответствии с логическими законами; навыки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анализа и преобразования логических выражений</w:t>
            </w:r>
          </w:p>
        </w:tc>
        <w:tc>
          <w:tcPr>
            <w:tcW w:w="1985" w:type="dxa"/>
            <w:vMerge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5841E7" w:rsidRPr="00BB53EA" w:rsidRDefault="00FA3562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4" w:type="dxa"/>
          </w:tcPr>
          <w:p w:rsidR="005841E7" w:rsidRPr="00BB53EA" w:rsidRDefault="005841E7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Решение логических задач с помощью таблиц истинности</w:t>
            </w:r>
          </w:p>
        </w:tc>
        <w:tc>
          <w:tcPr>
            <w:tcW w:w="706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Логическое высказывание; логическое выражение; логическое значение; логическая операция; таблица истинности; законы алгебры логики.</w:t>
            </w: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навыки составления и преобразования логических выражений в соответствии с логическими законами; формализации высказываний, анализа и преобразования логических выражений; </w:t>
            </w:r>
          </w:p>
        </w:tc>
        <w:tc>
          <w:tcPr>
            <w:tcW w:w="1985" w:type="dxa"/>
            <w:vMerge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5841E7" w:rsidRPr="00BB53EA" w:rsidRDefault="00FA3562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4" w:type="dxa"/>
          </w:tcPr>
          <w:p w:rsidR="005841E7" w:rsidRPr="00BB53EA" w:rsidRDefault="005841E7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706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Логическое высказывание; логическое выражение; логическое значение; логическая операция; таблица истинности; законы алгебры логики.</w:t>
            </w: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навыки выбора метода для решения конкретной задачи</w:t>
            </w:r>
          </w:p>
        </w:tc>
        <w:tc>
          <w:tcPr>
            <w:tcW w:w="1985" w:type="dxa"/>
            <w:vMerge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4" w:type="dxa"/>
          </w:tcPr>
          <w:p w:rsidR="005841E7" w:rsidRPr="00BB53EA" w:rsidRDefault="005841E7" w:rsidP="00F943D8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Логические элементы</w:t>
            </w:r>
          </w:p>
        </w:tc>
        <w:tc>
          <w:tcPr>
            <w:tcW w:w="706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Логический элемент;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конъюнктор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дизъюнктор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>; инвертор; электронная схема</w:t>
            </w: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логических элементах (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конъюнкторе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дизъюнкторе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, инверторе) и электронных схемах; умения анализа электронных схем. Уметь представлять информации в разных формах (таблица истинности,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логическое выражение, электронная схема). </w:t>
            </w:r>
          </w:p>
        </w:tc>
        <w:tc>
          <w:tcPr>
            <w:tcW w:w="1985" w:type="dxa"/>
            <w:vMerge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5841E7" w:rsidRPr="00BB53EA" w:rsidRDefault="00FA3562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935" w:rsidRPr="00BB53EA" w:rsidTr="00D134A6">
        <w:trPr>
          <w:trHeight w:val="534"/>
        </w:trPr>
        <w:tc>
          <w:tcPr>
            <w:tcW w:w="817" w:type="dxa"/>
            <w:gridSpan w:val="2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4" w:type="dxa"/>
          </w:tcPr>
          <w:p w:rsidR="00590935" w:rsidRPr="00BB53EA" w:rsidRDefault="00590935" w:rsidP="00F943D8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по теме «Элементы алгебры логики»</w:t>
            </w:r>
          </w:p>
        </w:tc>
        <w:tc>
          <w:tcPr>
            <w:tcW w:w="706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Логические операции, их свойства, законы, логические элементы</w:t>
            </w:r>
          </w:p>
        </w:tc>
        <w:tc>
          <w:tcPr>
            <w:tcW w:w="1984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985" w:type="dxa"/>
            <w:vMerge w:val="restart"/>
          </w:tcPr>
          <w:p w:rsidR="00590935" w:rsidRPr="00BB53EA" w:rsidRDefault="00590935" w:rsidP="0059093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590935" w:rsidRPr="00BB53EA" w:rsidRDefault="00590935" w:rsidP="0059093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590935" w:rsidRPr="00BB53EA" w:rsidRDefault="00590935" w:rsidP="006B7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984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1418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935" w:rsidRPr="00BB53EA" w:rsidTr="00D134A6">
        <w:trPr>
          <w:trHeight w:val="534"/>
        </w:trPr>
        <w:tc>
          <w:tcPr>
            <w:tcW w:w="817" w:type="dxa"/>
            <w:gridSpan w:val="2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4" w:type="dxa"/>
          </w:tcPr>
          <w:p w:rsidR="00590935" w:rsidRPr="00BB53EA" w:rsidRDefault="00590935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Обобщение и систематизация основных понятий темы «Математические основы информатики». </w:t>
            </w:r>
          </w:p>
        </w:tc>
        <w:tc>
          <w:tcPr>
            <w:tcW w:w="706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счисления; двоичная, восьмеричная, шестнадцатеричная система счисления; представление целых и вещественных чисел; высказывание; логическое выражение; таблица истинности; законы логики;</w:t>
            </w:r>
            <w:proofErr w:type="gramEnd"/>
          </w:p>
        </w:tc>
        <w:tc>
          <w:tcPr>
            <w:tcW w:w="1984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985" w:type="dxa"/>
            <w:vMerge/>
          </w:tcPr>
          <w:p w:rsidR="00590935" w:rsidRPr="00BB53EA" w:rsidRDefault="00590935" w:rsidP="006B7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интерактивн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тест «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Математиче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ские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основы информатики »</w:t>
            </w:r>
          </w:p>
        </w:tc>
        <w:tc>
          <w:tcPr>
            <w:tcW w:w="1418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935" w:rsidRPr="00BB53EA" w:rsidTr="00D134A6">
        <w:trPr>
          <w:trHeight w:val="534"/>
        </w:trPr>
        <w:tc>
          <w:tcPr>
            <w:tcW w:w="817" w:type="dxa"/>
            <w:gridSpan w:val="2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4" w:type="dxa"/>
          </w:tcPr>
          <w:p w:rsidR="00590935" w:rsidRPr="00BB53EA" w:rsidRDefault="00590935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Контрольная работа по теме «Математические основы информатики»</w:t>
            </w:r>
          </w:p>
        </w:tc>
        <w:tc>
          <w:tcPr>
            <w:tcW w:w="706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счисления; двоичная, восьмеричная, шестнадцатеричная система счисления; представление целых и вещественных чисел; высказывание; логическое выражение; таблица истинности; законы логики;</w:t>
            </w:r>
            <w:proofErr w:type="gramEnd"/>
          </w:p>
        </w:tc>
        <w:tc>
          <w:tcPr>
            <w:tcW w:w="1984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Понимать роль фундаментальных знаний как основы современных информационных технологий</w:t>
            </w:r>
          </w:p>
        </w:tc>
        <w:tc>
          <w:tcPr>
            <w:tcW w:w="1985" w:type="dxa"/>
            <w:vMerge/>
          </w:tcPr>
          <w:p w:rsidR="00590935" w:rsidRPr="00BB53EA" w:rsidRDefault="00590935" w:rsidP="0059093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1418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3D8" w:rsidRPr="00BB53EA" w:rsidTr="00C23157">
        <w:trPr>
          <w:trHeight w:val="534"/>
        </w:trPr>
        <w:tc>
          <w:tcPr>
            <w:tcW w:w="15843" w:type="dxa"/>
            <w:gridSpan w:val="12"/>
          </w:tcPr>
          <w:p w:rsidR="00F943D8" w:rsidRPr="00BB53EA" w:rsidRDefault="00F943D8" w:rsidP="0059093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 xml:space="preserve">Глава 2.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>«Основы алгоритмизации»</w:t>
            </w: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(25 часов)</w:t>
            </w: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4" w:type="dxa"/>
          </w:tcPr>
          <w:p w:rsidR="00C1074A" w:rsidRPr="00BB53EA" w:rsidRDefault="00C1074A" w:rsidP="00F943D8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Понятие алгоритма</w:t>
            </w:r>
          </w:p>
        </w:tc>
        <w:tc>
          <w:tcPr>
            <w:tcW w:w="706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Алгоритм, свойства алгоритма: дискретность, понятность, определенность, результативность, массовость</w:t>
            </w:r>
          </w:p>
        </w:tc>
        <w:tc>
          <w:tcPr>
            <w:tcW w:w="1984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исполнителе, алгоритме. Знать свойства алгоритма и возможности автоматизации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человека</w:t>
            </w:r>
          </w:p>
        </w:tc>
        <w:tc>
          <w:tcPr>
            <w:tcW w:w="1985" w:type="dxa"/>
            <w:vMerge w:val="restart"/>
          </w:tcPr>
          <w:p w:rsidR="00C1074A" w:rsidRPr="00BB53EA" w:rsidRDefault="00C1074A" w:rsidP="00C1074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C1074A" w:rsidRPr="00BB53EA" w:rsidRDefault="00C1074A" w:rsidP="00C1074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формирование готовности к продолжению обучения с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C1074A" w:rsidRPr="00BB53EA" w:rsidRDefault="00C1074A" w:rsidP="00C1074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алгоритмического мышления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C1074A" w:rsidRPr="00BB53EA" w:rsidRDefault="00C1074A" w:rsidP="00C1074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C1074A" w:rsidRPr="00BB53EA" w:rsidRDefault="00C1074A" w:rsidP="00C1074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умение вносить необходимые дополнения и изменения в план 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способ действия в случае расхождения начального плана (или эталона), реального действия и его результата.</w:t>
            </w:r>
          </w:p>
          <w:p w:rsidR="00C1074A" w:rsidRPr="00BB53EA" w:rsidRDefault="00C1074A" w:rsidP="00C1074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Умение использовать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различные средства самоконтроля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с учетом специфики изучаемого предмета (тестирование, дневник, в том числе электронный,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>, таблицы достижения результатов, беседа с учителем и т.д.).</w:t>
            </w:r>
          </w:p>
          <w:p w:rsidR="00C1074A" w:rsidRPr="00BB53EA" w:rsidRDefault="00C1074A" w:rsidP="00C1074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C1074A" w:rsidRPr="00BB53EA" w:rsidRDefault="00C1074A" w:rsidP="00C1074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 умение определять наиболее рациональную последовательность действий по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«Алгоритмы и исполнители»</w:t>
            </w:r>
          </w:p>
        </w:tc>
        <w:tc>
          <w:tcPr>
            <w:tcW w:w="1418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4" w:type="dxa"/>
          </w:tcPr>
          <w:p w:rsidR="00C1074A" w:rsidRPr="00BB53EA" w:rsidRDefault="00C1074A" w:rsidP="00211CBE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Исполнитель алгоритма. Работа с исполнителями в среде Кумир</w:t>
            </w:r>
          </w:p>
        </w:tc>
        <w:tc>
          <w:tcPr>
            <w:tcW w:w="706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Исполнитель, характеристики исполнителя: круг решаемых задач, среда, режим работы, система команд; формальное исполнение алгоритма</w:t>
            </w: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исполнителе, алгоритме. </w:t>
            </w:r>
          </w:p>
        </w:tc>
        <w:tc>
          <w:tcPr>
            <w:tcW w:w="1985" w:type="dxa"/>
            <w:vMerge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Среда Кумир</w:t>
            </w:r>
          </w:p>
        </w:tc>
        <w:tc>
          <w:tcPr>
            <w:tcW w:w="1418" w:type="dxa"/>
          </w:tcPr>
          <w:p w:rsidR="00C1074A" w:rsidRPr="00BB53EA" w:rsidRDefault="00FA3562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4" w:type="dxa"/>
          </w:tcPr>
          <w:p w:rsidR="00C1074A" w:rsidRPr="00BB53EA" w:rsidRDefault="00C1074A" w:rsidP="00211CBE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Разнообразие исполнителей алгоритмов</w:t>
            </w:r>
          </w:p>
        </w:tc>
        <w:tc>
          <w:tcPr>
            <w:tcW w:w="706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исполнитель, характеристики исполнителя: круг решаемых задач, среда, режим работы, система команд; формальное исполнение алгоритма</w:t>
            </w: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об исполнителе, алгоритме.</w:t>
            </w:r>
          </w:p>
        </w:tc>
        <w:tc>
          <w:tcPr>
            <w:tcW w:w="1985" w:type="dxa"/>
            <w:vMerge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«Алгоритмы и исполнители»</w:t>
            </w:r>
          </w:p>
        </w:tc>
        <w:tc>
          <w:tcPr>
            <w:tcW w:w="1418" w:type="dxa"/>
          </w:tcPr>
          <w:p w:rsidR="00C1074A" w:rsidRPr="00BB53EA" w:rsidRDefault="00FA3562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4" w:type="dxa"/>
          </w:tcPr>
          <w:p w:rsidR="00C1074A" w:rsidRPr="00BB53EA" w:rsidRDefault="00C1074A" w:rsidP="00211CBE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Свойства алгоритма. Возможность автоматизации деятельности человека.</w:t>
            </w:r>
          </w:p>
        </w:tc>
        <w:tc>
          <w:tcPr>
            <w:tcW w:w="706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характеристики исполнителя: круг решаемых задач, среда, режим работы, система команд; формальное исполнение алгоритма</w:t>
            </w: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об исполнителе, алгоритме. Знать свойства алгоритма и возможности автоматизации деятельности человека</w:t>
            </w:r>
          </w:p>
        </w:tc>
        <w:tc>
          <w:tcPr>
            <w:tcW w:w="1985" w:type="dxa"/>
            <w:vMerge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«Алгоритмы и исполнители»</w:t>
            </w:r>
          </w:p>
        </w:tc>
        <w:tc>
          <w:tcPr>
            <w:tcW w:w="1418" w:type="dxa"/>
          </w:tcPr>
          <w:p w:rsidR="00C1074A" w:rsidRPr="00BB53EA" w:rsidRDefault="00FA3562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4" w:type="dxa"/>
          </w:tcPr>
          <w:p w:rsidR="00C1074A" w:rsidRPr="00BB53EA" w:rsidRDefault="00C1074A" w:rsidP="00211CBE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Способы записи алгоритмов</w:t>
            </w:r>
          </w:p>
        </w:tc>
        <w:tc>
          <w:tcPr>
            <w:tcW w:w="706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Словесное описание, построчная запись, блок-схема, школьный алгоритмический язык</w:t>
            </w: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словесных способах записи алгоритмов, блок-схемах, алгоритмических языках.</w:t>
            </w:r>
          </w:p>
        </w:tc>
        <w:tc>
          <w:tcPr>
            <w:tcW w:w="1985" w:type="dxa"/>
            <w:vMerge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«Способы записи алгоритмов»</w:t>
            </w:r>
          </w:p>
        </w:tc>
        <w:tc>
          <w:tcPr>
            <w:tcW w:w="1418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4" w:type="dxa"/>
          </w:tcPr>
          <w:p w:rsidR="00C1074A" w:rsidRPr="00BB53EA" w:rsidRDefault="00C1074A" w:rsidP="00211CBE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Объекты алгоритмов. Величины и выражения. Арифметические выражения.</w:t>
            </w:r>
          </w:p>
        </w:tc>
        <w:tc>
          <w:tcPr>
            <w:tcW w:w="706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Величина, константа, переменная, тип, имя, присваивание, выражение, таблица</w:t>
            </w: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объектах алгоритмов (величина). </w:t>
            </w:r>
          </w:p>
        </w:tc>
        <w:tc>
          <w:tcPr>
            <w:tcW w:w="1985" w:type="dxa"/>
            <w:vMerge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«Объекты алгоритмов»</w:t>
            </w:r>
          </w:p>
        </w:tc>
        <w:tc>
          <w:tcPr>
            <w:tcW w:w="1418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Логические выражения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присваивание, выражение, таблица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различать постоянные и переменные величины.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«Объекты алгоритмов»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 xml:space="preserve">Команда присваивания. 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тип, имя, присваивание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различать постоянные и переменные величины.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«Объекты алгоритмов»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Табличные величины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присваивание, выражение, таблица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различать постоянные и переменные величины.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«Объекты алгоритмов»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4" w:type="dxa"/>
          </w:tcPr>
          <w:p w:rsidR="00C1074A" w:rsidRPr="00BB53EA" w:rsidRDefault="00C1074A" w:rsidP="00211CBE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Алгоритмическая конструкция «следование». Линейные алгоритмы для исполнителя Робот</w:t>
            </w:r>
          </w:p>
        </w:tc>
        <w:tc>
          <w:tcPr>
            <w:tcW w:w="706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«Следование»</w:t>
            </w:r>
          </w:p>
        </w:tc>
        <w:tc>
          <w:tcPr>
            <w:tcW w:w="1985" w:type="dxa"/>
            <w:vMerge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Следование»</w:t>
            </w:r>
          </w:p>
        </w:tc>
        <w:tc>
          <w:tcPr>
            <w:tcW w:w="1418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Определение значений переменных после исполнения линейных алгоритмов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линейные алгоритмы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«Следование»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Следование»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Составление линейных алгоритмов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линейные алгоритмы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«Следование»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Следование»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Алгоритмическая конструкция «ветвление». Исполнение разветвляющихся алгоритмов.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Следование, ветвление, повторение, линейные алгоритмы, разветвляющиеся алгоритмы, циклические алгоритмы 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«Ветвление»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Ветвление»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Полная и неполная формы ветвления.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Разветвляющиеся алгоритмы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«Ветвление»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Презентация «Основные алгоритмические конструкции.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Ветвление»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Простые и составные условия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Разветвляющиеся алгоритмы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«Ветвление»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Ветвление»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Составление разветвляющихся алгоритмов.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Разветвляющиеся алгоритмы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«Ветвление»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Ветвление»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 xml:space="preserve">Алгоритмическая конструкция «повторение». Цикл с заданным условием продолжения работы. 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C1074A" w:rsidRPr="00BB53EA" w:rsidRDefault="00FA3562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54" w:type="dxa"/>
          </w:tcPr>
          <w:p w:rsidR="00C1074A" w:rsidRPr="00BB53EA" w:rsidRDefault="00C1074A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Циклические алгоритмы с заданным условием продолжения работы для исполнителя Робот</w:t>
            </w:r>
          </w:p>
        </w:tc>
        <w:tc>
          <w:tcPr>
            <w:tcW w:w="706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1985" w:type="dxa"/>
            <w:vMerge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C1074A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54" w:type="dxa"/>
          </w:tcPr>
          <w:p w:rsidR="00C1074A" w:rsidRPr="00BB53EA" w:rsidRDefault="00C1074A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Составление циклических алгоритмов с заданным условием продолжения работы.</w:t>
            </w:r>
          </w:p>
        </w:tc>
        <w:tc>
          <w:tcPr>
            <w:tcW w:w="706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«Повторение», о цикле с заданным условием продолжения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работы (цикл ПОКА, цикл с предусловием)</w:t>
            </w:r>
          </w:p>
        </w:tc>
        <w:tc>
          <w:tcPr>
            <w:tcW w:w="1985" w:type="dxa"/>
            <w:vMerge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C1074A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54" w:type="dxa"/>
          </w:tcPr>
          <w:p w:rsidR="00C1074A" w:rsidRPr="00BB53EA" w:rsidRDefault="00C1074A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Цикл с заданным условием окончания работы.</w:t>
            </w:r>
          </w:p>
        </w:tc>
        <w:tc>
          <w:tcPr>
            <w:tcW w:w="706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алгоритмическом конструировании «Повторение», о цикле с заданным условием окончания работы (цикл –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, цикл с постусловием)</w:t>
            </w:r>
          </w:p>
        </w:tc>
        <w:tc>
          <w:tcPr>
            <w:tcW w:w="1985" w:type="dxa"/>
            <w:vMerge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54" w:type="dxa"/>
          </w:tcPr>
          <w:p w:rsidR="00C1074A" w:rsidRPr="00BB53EA" w:rsidRDefault="00C1074A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Составление циклических алгоритмов с заданным условием окончания работы.</w:t>
            </w:r>
          </w:p>
        </w:tc>
        <w:tc>
          <w:tcPr>
            <w:tcW w:w="706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алгоритмическом конструировании «Повторение», о цикле с заданным условием окончания работы (цикл –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, цикл с постусловием)</w:t>
            </w:r>
          </w:p>
        </w:tc>
        <w:tc>
          <w:tcPr>
            <w:tcW w:w="1985" w:type="dxa"/>
            <w:vMerge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C1074A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54" w:type="dxa"/>
          </w:tcPr>
          <w:p w:rsidR="00C1074A" w:rsidRPr="00BB53EA" w:rsidRDefault="00C1074A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Цикл Работа с исполнителями Робот и Черепаха</w:t>
            </w:r>
          </w:p>
        </w:tc>
        <w:tc>
          <w:tcPr>
            <w:tcW w:w="706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алгоритмическом конструировании «Повторение», о цикле с заданным числом повторений (цикл –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, цикл с параметром)</w:t>
            </w:r>
          </w:p>
        </w:tc>
        <w:tc>
          <w:tcPr>
            <w:tcW w:w="1985" w:type="dxa"/>
            <w:vMerge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C1074A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54" w:type="dxa"/>
          </w:tcPr>
          <w:p w:rsidR="00C1074A" w:rsidRPr="00BB53EA" w:rsidRDefault="00C1074A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Составление циклических алгоритмов с заданным числом повторений.</w:t>
            </w:r>
          </w:p>
        </w:tc>
        <w:tc>
          <w:tcPr>
            <w:tcW w:w="706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алгоритмическом конструировании «Повторение», о цикле с заданным числом повторений (цикл –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, цикл с параметром)</w:t>
            </w:r>
          </w:p>
        </w:tc>
        <w:tc>
          <w:tcPr>
            <w:tcW w:w="1985" w:type="dxa"/>
            <w:vMerge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 xml:space="preserve">Обобщение и систематизация основных понятий темы «Основы алгоритмизации». 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Алгоритм, свойства алгоритма, исполнитель, формальное исполнение алгоритма, словесное описание, блок-схема, величина, константа, переменная, тип, имя, присваивание, выражение, линейные алгоритмы, разветвляющиеся алгоритмы, циклические алгоритмы</w:t>
            </w:r>
            <w:proofErr w:type="gramEnd"/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об исполнителе, алгоритме. Знать свойства алгоритма и возможности автоматизации деятельности человека, о словесных способах записи алгоритмов, блок-схемах, алгоритмических языках, об объектах алгоритмов (величина), алгоритмическом конструировании «Следование», «Ветвление», «Повторение».</w:t>
            </w:r>
          </w:p>
        </w:tc>
        <w:tc>
          <w:tcPr>
            <w:tcW w:w="1985" w:type="dxa"/>
            <w:vMerge w:val="restart"/>
          </w:tcPr>
          <w:p w:rsidR="005841E7" w:rsidRPr="0097463E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</w:pPr>
            <w:r w:rsidRPr="0097463E">
              <w:t>Личностные:</w:t>
            </w:r>
          </w:p>
          <w:p w:rsidR="005841E7" w:rsidRPr="0097463E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</w:pPr>
            <w:proofErr w:type="spellStart"/>
            <w:r w:rsidRPr="0097463E">
              <w:t>Смыслообразование</w:t>
            </w:r>
            <w:proofErr w:type="spellEnd"/>
            <w:r w:rsidRPr="0097463E">
              <w:t xml:space="preserve"> – самооценка на основе критериев успешности учебной деятельности</w:t>
            </w:r>
          </w:p>
          <w:p w:rsidR="005841E7" w:rsidRPr="0097463E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</w:pPr>
            <w:r w:rsidRPr="0097463E">
              <w:t xml:space="preserve">Регулятивные: контроль и самоконтроль – использовать установленные правила в контроле способа решения задачи. Познавательные: </w:t>
            </w:r>
            <w:proofErr w:type="spellStart"/>
            <w:r w:rsidRPr="0097463E">
              <w:t>общеучебные</w:t>
            </w:r>
            <w:proofErr w:type="spellEnd"/>
            <w:r w:rsidRPr="0097463E">
              <w:t xml:space="preserve"> – выбирать наиболее эффективные решения поставленной задачи.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Контрольная работа по теме «Основы алгоритмизации».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Алгоритм, свойства алгоритма, исполнитель, формальное исполнение алгоритма, словесное описание, блок-схема, величина, константа, переменная, тип, имя, присваивание, выражение, линейные алгоритмы, разветвляющиеся алгоритмы, циклические алгоритмы</w:t>
            </w:r>
            <w:proofErr w:type="gramEnd"/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об исполнителе, алгоритме. Знать свойства алгоритма и возможности автоматизации деятельности человека, о словесных способах записи алгоритмов, блок-схемах, алгоритмических языках, об объектах алгоритмов (величина), алгоритмическом конструировании «Следование», «Ветвление», «Повторение».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интерактивный тест «Основы </w:t>
            </w:r>
            <w:proofErr w:type="spellStart"/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алгоритмизац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C23157">
        <w:trPr>
          <w:trHeight w:val="534"/>
        </w:trPr>
        <w:tc>
          <w:tcPr>
            <w:tcW w:w="15843" w:type="dxa"/>
            <w:gridSpan w:val="1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Глава 3.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«Начала программирования» </w:t>
            </w: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(25 часов)</w:t>
            </w: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Общие сведения о языке программирования Паскаль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Язык программирования, программа, алфавит, служебные слова, типы данных, структура программы, оператор присваивания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Паскаль, об алфавите и словаре языка, типах данных, о структуре программы, об операторе присваивания</w:t>
            </w:r>
          </w:p>
        </w:tc>
        <w:tc>
          <w:tcPr>
            <w:tcW w:w="1985" w:type="dxa"/>
            <w:vMerge w:val="restart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5841E7" w:rsidRPr="00BB53EA" w:rsidRDefault="005841E7" w:rsidP="005841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5841E7" w:rsidRPr="00BB53EA" w:rsidRDefault="005841E7" w:rsidP="005841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алгоритмического мышления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5841E7" w:rsidRPr="00BB53EA" w:rsidRDefault="005841E7" w:rsidP="005841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умение решать задачи, ответом для которых является описание последовательности действий на естественных 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формальных языках;</w:t>
            </w:r>
          </w:p>
          <w:p w:rsidR="005841E7" w:rsidRPr="00BB53EA" w:rsidRDefault="005841E7" w:rsidP="005841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  <w:p w:rsidR="005841E7" w:rsidRPr="00BB53EA" w:rsidRDefault="005841E7" w:rsidP="005841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«Общие сведения о языке программирования Паскаль»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Организация ввода и вывода данных. Первая программа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Служебные слова, типы данных, структура программы, оператор присваивания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типах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данных, о структуре программы, об операторе присваивания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«Организация ввода и вывода данных»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Служебные слова, типы данных, структура программы, оператор присваивания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типах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данных, о структуре программы, об операторе присваивания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линейных алгоритмов»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Вещественный тип данных, целочисленный тип данных, символьный тип данных, строковый тип данных, логический тип данных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об условном операторе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разветвляющихся алгоритмов»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Составной оператор. Многообразие способов записи ветвлений.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Условный оператор, сокращенная форма условного оператора, составной оператор, вложенные ветвления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составном операторе и многообразии способов записи ветвлений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разветвляющихся алгоритмов»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Анализ работы программ, содержащих циклы с заданным условием продолжения работы.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While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ОКА),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repeat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– ДО),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с параметром)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программирование циклов с заданным условием продолжения работы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While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ОКА)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программирование циклов с заданным условием продолжения работы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Анализ работы программ, содержащих циклы с заданным условием окончания работы.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repeat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–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программирование циклов с заданным условием окончания работы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Программирование циклов с заданным условием окончания работы.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repeat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–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программирование циклов с заданным условием окончания работы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Анализ работы программ, содержащих циклы с заданным числом повторений.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с параметром)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программирование циклов с заданным числом повторений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Программирование циклов с заданным числом повторений.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с параметром)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программирование циклов с заданным числом повторений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Различные варианты программирования циклического алгоритма.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While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ОКА),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repeat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– ДО),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с параметром)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Знать различные варианты программирования циклического алгоритма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590935">
        <w:trPr>
          <w:trHeight w:val="557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Различные варианты программирования циклического алгоритма.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While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ОКА),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repeat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– ДО),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с параметром)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Знать различные варианты программирования циклического алгоритма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Обобщение и систематизация основных понятий темы «Начала программирования».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Язык программирования, программа, структура программы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</w:tc>
        <w:tc>
          <w:tcPr>
            <w:tcW w:w="1985" w:type="dxa"/>
            <w:vMerge w:val="restart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Контрольная  работа по теме «Начала программирования»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Язык программирования, программа, структура программы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интерактивный тест «Начала программирования»</w:t>
            </w: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Основные понятия курса.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счисления, логические выражения, алгоритм, программа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системах счисления, логических выражениях, алгоритмах, о языке Паскаль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3C01C6">
        <w:trPr>
          <w:trHeight w:val="53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Итоговое тестирование.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счисления, логические выражения, алгоритм, программа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системах счисления, логических выражениях, алгоритмах, о языке Паскаль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интерактивный тест «Итоговое тестирование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Резерв учебного времени.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3E06" w:rsidRPr="003B585B" w:rsidRDefault="00983E06" w:rsidP="00983E0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83E06" w:rsidRPr="003B585B" w:rsidSect="00CB55BA">
      <w:pgSz w:w="16838" w:h="11906" w:orient="landscape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C1" w:rsidRDefault="00D462C1" w:rsidP="00C26610">
      <w:pPr>
        <w:spacing w:after="0" w:line="240" w:lineRule="auto"/>
      </w:pPr>
      <w:r>
        <w:separator/>
      </w:r>
    </w:p>
  </w:endnote>
  <w:endnote w:type="continuationSeparator" w:id="0">
    <w:p w:rsidR="00D462C1" w:rsidRDefault="00D462C1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99164"/>
      <w:docPartObj>
        <w:docPartGallery w:val="Page Numbers (Bottom of Page)"/>
        <w:docPartUnique/>
      </w:docPartObj>
    </w:sdtPr>
    <w:sdtContent>
      <w:p w:rsidR="00CD4332" w:rsidRDefault="007C720D">
        <w:pPr>
          <w:pStyle w:val="ac"/>
          <w:jc w:val="right"/>
        </w:pPr>
        <w:fldSimple w:instr=" PAGE   \* MERGEFORMAT ">
          <w:r w:rsidR="000711B2">
            <w:rPr>
              <w:noProof/>
            </w:rPr>
            <w:t>2</w:t>
          </w:r>
        </w:fldSimple>
      </w:p>
    </w:sdtContent>
  </w:sdt>
  <w:p w:rsidR="00CD4332" w:rsidRDefault="00CD43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C1" w:rsidRDefault="00D462C1" w:rsidP="00C26610">
      <w:pPr>
        <w:spacing w:after="0" w:line="240" w:lineRule="auto"/>
      </w:pPr>
      <w:r>
        <w:separator/>
      </w:r>
    </w:p>
  </w:footnote>
  <w:footnote w:type="continuationSeparator" w:id="0">
    <w:p w:rsidR="00D462C1" w:rsidRDefault="00D462C1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18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7"/>
  </w:num>
  <w:num w:numId="5">
    <w:abstractNumId w:val="20"/>
  </w:num>
  <w:num w:numId="6">
    <w:abstractNumId w:val="11"/>
  </w:num>
  <w:num w:numId="7">
    <w:abstractNumId w:val="21"/>
  </w:num>
  <w:num w:numId="8">
    <w:abstractNumId w:val="4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0"/>
  </w:num>
  <w:num w:numId="20">
    <w:abstractNumId w:val="17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CFB"/>
    <w:rsid w:val="00004F87"/>
    <w:rsid w:val="000116EC"/>
    <w:rsid w:val="00016E01"/>
    <w:rsid w:val="00033EED"/>
    <w:rsid w:val="000453E7"/>
    <w:rsid w:val="00057752"/>
    <w:rsid w:val="00062AEA"/>
    <w:rsid w:val="000635A9"/>
    <w:rsid w:val="000711B2"/>
    <w:rsid w:val="000921C3"/>
    <w:rsid w:val="000A5AC1"/>
    <w:rsid w:val="000A79F6"/>
    <w:rsid w:val="000C53CE"/>
    <w:rsid w:val="000D4E8B"/>
    <w:rsid w:val="000F657C"/>
    <w:rsid w:val="0010283F"/>
    <w:rsid w:val="00104BA0"/>
    <w:rsid w:val="001134C0"/>
    <w:rsid w:val="00134F96"/>
    <w:rsid w:val="0016104F"/>
    <w:rsid w:val="00193DC6"/>
    <w:rsid w:val="00197481"/>
    <w:rsid w:val="001A3266"/>
    <w:rsid w:val="001B2339"/>
    <w:rsid w:val="001D32D7"/>
    <w:rsid w:val="001D60AA"/>
    <w:rsid w:val="001E19F7"/>
    <w:rsid w:val="001F6D80"/>
    <w:rsid w:val="00207CCA"/>
    <w:rsid w:val="00211CBE"/>
    <w:rsid w:val="00234A52"/>
    <w:rsid w:val="00240497"/>
    <w:rsid w:val="00242032"/>
    <w:rsid w:val="00254D64"/>
    <w:rsid w:val="00256220"/>
    <w:rsid w:val="002666BF"/>
    <w:rsid w:val="002723C9"/>
    <w:rsid w:val="002807E3"/>
    <w:rsid w:val="002B3E6E"/>
    <w:rsid w:val="002D6D67"/>
    <w:rsid w:val="002E4639"/>
    <w:rsid w:val="002E6AD3"/>
    <w:rsid w:val="00337FEF"/>
    <w:rsid w:val="00350E6E"/>
    <w:rsid w:val="00351B3A"/>
    <w:rsid w:val="003544E1"/>
    <w:rsid w:val="00362BC9"/>
    <w:rsid w:val="00362CF3"/>
    <w:rsid w:val="00376543"/>
    <w:rsid w:val="0038636C"/>
    <w:rsid w:val="003B585B"/>
    <w:rsid w:val="003C01C6"/>
    <w:rsid w:val="003C6148"/>
    <w:rsid w:val="003D09DE"/>
    <w:rsid w:val="003E3B82"/>
    <w:rsid w:val="003F20EA"/>
    <w:rsid w:val="0040063A"/>
    <w:rsid w:val="00403ABF"/>
    <w:rsid w:val="0040520F"/>
    <w:rsid w:val="0041051B"/>
    <w:rsid w:val="00430B3D"/>
    <w:rsid w:val="00432620"/>
    <w:rsid w:val="00440009"/>
    <w:rsid w:val="00452518"/>
    <w:rsid w:val="0045425D"/>
    <w:rsid w:val="00454F96"/>
    <w:rsid w:val="0046131A"/>
    <w:rsid w:val="004705A5"/>
    <w:rsid w:val="00474AE7"/>
    <w:rsid w:val="00486AD5"/>
    <w:rsid w:val="0048707A"/>
    <w:rsid w:val="00494827"/>
    <w:rsid w:val="004B2B4F"/>
    <w:rsid w:val="004B5985"/>
    <w:rsid w:val="004E32EF"/>
    <w:rsid w:val="00527978"/>
    <w:rsid w:val="00542008"/>
    <w:rsid w:val="00545670"/>
    <w:rsid w:val="005606B6"/>
    <w:rsid w:val="00566AB6"/>
    <w:rsid w:val="005713F2"/>
    <w:rsid w:val="00576C65"/>
    <w:rsid w:val="005771D6"/>
    <w:rsid w:val="005841E7"/>
    <w:rsid w:val="00587B36"/>
    <w:rsid w:val="00590935"/>
    <w:rsid w:val="005B2C83"/>
    <w:rsid w:val="005B45D4"/>
    <w:rsid w:val="005C593F"/>
    <w:rsid w:val="005E2368"/>
    <w:rsid w:val="005F2B40"/>
    <w:rsid w:val="005F5552"/>
    <w:rsid w:val="00604B39"/>
    <w:rsid w:val="00605EB5"/>
    <w:rsid w:val="00624B63"/>
    <w:rsid w:val="0064732C"/>
    <w:rsid w:val="00660B2F"/>
    <w:rsid w:val="006801CF"/>
    <w:rsid w:val="0069293F"/>
    <w:rsid w:val="006A04F2"/>
    <w:rsid w:val="006A7387"/>
    <w:rsid w:val="006A7AE0"/>
    <w:rsid w:val="006B7388"/>
    <w:rsid w:val="006C0554"/>
    <w:rsid w:val="006D73F9"/>
    <w:rsid w:val="006E7CFB"/>
    <w:rsid w:val="006F5AA0"/>
    <w:rsid w:val="007364D2"/>
    <w:rsid w:val="00737F1B"/>
    <w:rsid w:val="00742450"/>
    <w:rsid w:val="00754899"/>
    <w:rsid w:val="007629E7"/>
    <w:rsid w:val="00766521"/>
    <w:rsid w:val="00771C54"/>
    <w:rsid w:val="007877C0"/>
    <w:rsid w:val="007878EA"/>
    <w:rsid w:val="007928BE"/>
    <w:rsid w:val="007A104E"/>
    <w:rsid w:val="007A7D27"/>
    <w:rsid w:val="007C05B7"/>
    <w:rsid w:val="007C3310"/>
    <w:rsid w:val="007C720D"/>
    <w:rsid w:val="007D09DC"/>
    <w:rsid w:val="007E1E90"/>
    <w:rsid w:val="007F2135"/>
    <w:rsid w:val="00803B8C"/>
    <w:rsid w:val="0082394D"/>
    <w:rsid w:val="008362B0"/>
    <w:rsid w:val="00837CA2"/>
    <w:rsid w:val="0084439B"/>
    <w:rsid w:val="008822AD"/>
    <w:rsid w:val="0088585B"/>
    <w:rsid w:val="008933F3"/>
    <w:rsid w:val="008954BC"/>
    <w:rsid w:val="00896B7B"/>
    <w:rsid w:val="008D16B5"/>
    <w:rsid w:val="008D2C66"/>
    <w:rsid w:val="008D669B"/>
    <w:rsid w:val="008F763C"/>
    <w:rsid w:val="008F7D3C"/>
    <w:rsid w:val="00915F9F"/>
    <w:rsid w:val="00935A0D"/>
    <w:rsid w:val="009479CC"/>
    <w:rsid w:val="009522F5"/>
    <w:rsid w:val="00962922"/>
    <w:rsid w:val="0097463E"/>
    <w:rsid w:val="00983E06"/>
    <w:rsid w:val="0099265A"/>
    <w:rsid w:val="009B0139"/>
    <w:rsid w:val="009C207E"/>
    <w:rsid w:val="009C7DDE"/>
    <w:rsid w:val="009E2E5A"/>
    <w:rsid w:val="009F0992"/>
    <w:rsid w:val="009F1560"/>
    <w:rsid w:val="009F18DA"/>
    <w:rsid w:val="009F7A01"/>
    <w:rsid w:val="00A2732D"/>
    <w:rsid w:val="00A63FCE"/>
    <w:rsid w:val="00A84FAA"/>
    <w:rsid w:val="00A877CB"/>
    <w:rsid w:val="00AA1C4E"/>
    <w:rsid w:val="00AA1DBE"/>
    <w:rsid w:val="00AB0F60"/>
    <w:rsid w:val="00AB6BD7"/>
    <w:rsid w:val="00AC142A"/>
    <w:rsid w:val="00AC5AE0"/>
    <w:rsid w:val="00AD25CD"/>
    <w:rsid w:val="00AE6990"/>
    <w:rsid w:val="00AF1884"/>
    <w:rsid w:val="00B0158A"/>
    <w:rsid w:val="00B06883"/>
    <w:rsid w:val="00B15F50"/>
    <w:rsid w:val="00B320CF"/>
    <w:rsid w:val="00B32AFB"/>
    <w:rsid w:val="00B47897"/>
    <w:rsid w:val="00B817D5"/>
    <w:rsid w:val="00B8760F"/>
    <w:rsid w:val="00B906EB"/>
    <w:rsid w:val="00B97F52"/>
    <w:rsid w:val="00BA3065"/>
    <w:rsid w:val="00BB53EA"/>
    <w:rsid w:val="00BB5F9F"/>
    <w:rsid w:val="00C02242"/>
    <w:rsid w:val="00C105D9"/>
    <w:rsid w:val="00C1074A"/>
    <w:rsid w:val="00C20561"/>
    <w:rsid w:val="00C23157"/>
    <w:rsid w:val="00C26610"/>
    <w:rsid w:val="00C335A8"/>
    <w:rsid w:val="00C37CC5"/>
    <w:rsid w:val="00C43CBE"/>
    <w:rsid w:val="00C62DA4"/>
    <w:rsid w:val="00C864E0"/>
    <w:rsid w:val="00CA073E"/>
    <w:rsid w:val="00CB55BA"/>
    <w:rsid w:val="00CC5A27"/>
    <w:rsid w:val="00CD4332"/>
    <w:rsid w:val="00CE09CD"/>
    <w:rsid w:val="00CE38A4"/>
    <w:rsid w:val="00CE4D6A"/>
    <w:rsid w:val="00D01DC7"/>
    <w:rsid w:val="00D134A6"/>
    <w:rsid w:val="00D22763"/>
    <w:rsid w:val="00D462C1"/>
    <w:rsid w:val="00D50ED9"/>
    <w:rsid w:val="00D513DA"/>
    <w:rsid w:val="00D56436"/>
    <w:rsid w:val="00D57E64"/>
    <w:rsid w:val="00D723B6"/>
    <w:rsid w:val="00D810E7"/>
    <w:rsid w:val="00D93D1B"/>
    <w:rsid w:val="00D96AAA"/>
    <w:rsid w:val="00DA1942"/>
    <w:rsid w:val="00DA471A"/>
    <w:rsid w:val="00DB43B4"/>
    <w:rsid w:val="00DC0FDF"/>
    <w:rsid w:val="00DC2034"/>
    <w:rsid w:val="00DC43C3"/>
    <w:rsid w:val="00DD42F1"/>
    <w:rsid w:val="00DF7DC6"/>
    <w:rsid w:val="00E11881"/>
    <w:rsid w:val="00E17BE1"/>
    <w:rsid w:val="00E235F2"/>
    <w:rsid w:val="00E42AD4"/>
    <w:rsid w:val="00E439D8"/>
    <w:rsid w:val="00E740EA"/>
    <w:rsid w:val="00E856B7"/>
    <w:rsid w:val="00EA107A"/>
    <w:rsid w:val="00EB62CE"/>
    <w:rsid w:val="00EE29E0"/>
    <w:rsid w:val="00EE384F"/>
    <w:rsid w:val="00EF7C03"/>
    <w:rsid w:val="00F25730"/>
    <w:rsid w:val="00F27DE5"/>
    <w:rsid w:val="00F508DE"/>
    <w:rsid w:val="00F6430E"/>
    <w:rsid w:val="00F67BFE"/>
    <w:rsid w:val="00F943D8"/>
    <w:rsid w:val="00FA3562"/>
    <w:rsid w:val="00FA6927"/>
    <w:rsid w:val="00FB09E8"/>
    <w:rsid w:val="00FC3B5D"/>
    <w:rsid w:val="00FD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7">
    <w:name w:val="Body Text"/>
    <w:basedOn w:val="a"/>
    <w:link w:val="a8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5E2368"/>
  </w:style>
  <w:style w:type="paragraph" w:styleId="aa">
    <w:name w:val="header"/>
    <w:basedOn w:val="a"/>
    <w:link w:val="ab"/>
    <w:uiPriority w:val="99"/>
    <w:semiHidden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661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610"/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1">
    <w:name w:val="Body Text Indent"/>
    <w:basedOn w:val="a"/>
    <w:link w:val="af2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3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or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st.ru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A76B-9E34-466F-A16B-780AFD00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6802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45484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dcterms:created xsi:type="dcterms:W3CDTF">2017-09-28T06:30:00Z</dcterms:created>
  <dcterms:modified xsi:type="dcterms:W3CDTF">2017-10-02T09:09:00Z</dcterms:modified>
</cp:coreProperties>
</file>