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D" w:rsidRDefault="005625FD" w:rsidP="00F67C56">
      <w:pPr>
        <w:suppressAutoHyphens/>
        <w:jc w:val="center"/>
        <w:rPr>
          <w:b/>
          <w:sz w:val="32"/>
          <w:szCs w:val="32"/>
        </w:rPr>
      </w:pPr>
      <w:r>
        <w:rPr>
          <w:noProof/>
        </w:rPr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2.95pt;height:394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лит 10 002"/>
            <w10:anchorlock/>
          </v:shape>
        </w:pict>
      </w:r>
    </w:p>
    <w:p w:rsidR="005625FD" w:rsidRDefault="005625FD" w:rsidP="00F67C56">
      <w:pPr>
        <w:suppressAutoHyphens/>
        <w:jc w:val="center"/>
        <w:rPr>
          <w:b/>
          <w:sz w:val="32"/>
          <w:szCs w:val="32"/>
        </w:rPr>
      </w:pPr>
    </w:p>
    <w:p w:rsidR="005625FD" w:rsidRDefault="005625FD" w:rsidP="00F67C56">
      <w:pPr>
        <w:suppressAutoHyphens/>
        <w:jc w:val="center"/>
        <w:rPr>
          <w:b/>
          <w:sz w:val="32"/>
          <w:szCs w:val="32"/>
        </w:rPr>
      </w:pPr>
    </w:p>
    <w:p w:rsidR="005625FD" w:rsidRDefault="005625FD" w:rsidP="00F67C56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</w:p>
    <w:p w:rsidR="00F67C56" w:rsidRPr="00F67C56" w:rsidRDefault="00F67C56" w:rsidP="00F67C56">
      <w:pPr>
        <w:suppressAutoHyphens/>
        <w:jc w:val="center"/>
        <w:rPr>
          <w:b/>
          <w:sz w:val="32"/>
          <w:szCs w:val="32"/>
        </w:rPr>
      </w:pPr>
      <w:r w:rsidRPr="00F67C56">
        <w:rPr>
          <w:b/>
          <w:sz w:val="32"/>
          <w:szCs w:val="32"/>
        </w:rPr>
        <w:lastRenderedPageBreak/>
        <w:t>Частное общеобразовательное учреждение</w:t>
      </w:r>
    </w:p>
    <w:p w:rsidR="00F67C56" w:rsidRPr="00F67C56" w:rsidRDefault="00F67C56" w:rsidP="00F67C56">
      <w:pPr>
        <w:suppressAutoHyphens/>
        <w:jc w:val="center"/>
        <w:rPr>
          <w:b/>
          <w:sz w:val="32"/>
          <w:szCs w:val="32"/>
        </w:rPr>
      </w:pPr>
      <w:r w:rsidRPr="00F67C56">
        <w:rPr>
          <w:b/>
          <w:sz w:val="32"/>
          <w:szCs w:val="32"/>
        </w:rPr>
        <w:t>«Гимназия имени Александра Невского»</w:t>
      </w:r>
    </w:p>
    <w:p w:rsidR="00F67C56" w:rsidRPr="00F67C56" w:rsidRDefault="00F67C56" w:rsidP="00F67C56">
      <w:pPr>
        <w:suppressAutoHyphens/>
        <w:jc w:val="center"/>
        <w:rPr>
          <w:b/>
          <w:sz w:val="28"/>
          <w:szCs w:val="24"/>
        </w:rPr>
      </w:pPr>
    </w:p>
    <w:p w:rsidR="00F67C56" w:rsidRPr="00F67C56" w:rsidRDefault="00F67C56" w:rsidP="00F67C56">
      <w:pPr>
        <w:suppressAutoHyphens/>
        <w:rPr>
          <w:sz w:val="24"/>
          <w:szCs w:val="24"/>
        </w:rPr>
      </w:pPr>
    </w:p>
    <w:p w:rsidR="00F67C56" w:rsidRPr="00F67C56" w:rsidRDefault="00F67C56" w:rsidP="00F67C56">
      <w:pPr>
        <w:suppressAutoHyphens/>
        <w:rPr>
          <w:sz w:val="24"/>
          <w:szCs w:val="24"/>
        </w:rPr>
      </w:pPr>
    </w:p>
    <w:p w:rsidR="00F67C56" w:rsidRPr="00F67C56" w:rsidRDefault="00F67C56" w:rsidP="00F67C56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67C56">
        <w:rPr>
          <w:sz w:val="24"/>
          <w:szCs w:val="24"/>
        </w:rPr>
        <w:t>«РАЗРАБОТАНО               «СОГЛАСОВАНО»                           «УТВЕРЖДАЮ»</w:t>
      </w:r>
    </w:p>
    <w:p w:rsidR="00F67C56" w:rsidRPr="00F67C56" w:rsidRDefault="00F67C56" w:rsidP="00F67C56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67C56">
        <w:rPr>
          <w:sz w:val="24"/>
          <w:szCs w:val="24"/>
        </w:rPr>
        <w:t>И ОБСУЖДЕНО»               Заместитель директора по УВР         Директор ЧОУ</w:t>
      </w:r>
    </w:p>
    <w:p w:rsidR="00F67C56" w:rsidRPr="00F67C56" w:rsidRDefault="00F67C56" w:rsidP="00F67C56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67C56">
        <w:rPr>
          <w:sz w:val="24"/>
          <w:szCs w:val="24"/>
        </w:rPr>
        <w:t xml:space="preserve">На заседании ПС                 </w:t>
      </w:r>
      <w:proofErr w:type="spellStart"/>
      <w:r w:rsidRPr="00F67C56">
        <w:rPr>
          <w:sz w:val="24"/>
          <w:szCs w:val="24"/>
        </w:rPr>
        <w:t>Мехедова</w:t>
      </w:r>
      <w:proofErr w:type="spellEnd"/>
      <w:r w:rsidRPr="00F67C56">
        <w:rPr>
          <w:sz w:val="24"/>
          <w:szCs w:val="24"/>
        </w:rPr>
        <w:t xml:space="preserve"> Т.А./                 /                 «Гимназия им. </w:t>
      </w:r>
      <w:proofErr w:type="spellStart"/>
      <w:r w:rsidRPr="00F67C56">
        <w:rPr>
          <w:sz w:val="24"/>
          <w:szCs w:val="24"/>
        </w:rPr>
        <w:t>А.</w:t>
      </w:r>
      <w:proofErr w:type="gramStart"/>
      <w:r w:rsidRPr="00F67C56">
        <w:rPr>
          <w:sz w:val="24"/>
          <w:szCs w:val="24"/>
        </w:rPr>
        <w:t>Невского</w:t>
      </w:r>
      <w:proofErr w:type="spellEnd"/>
      <w:proofErr w:type="gramEnd"/>
      <w:r w:rsidRPr="00F67C56">
        <w:rPr>
          <w:sz w:val="24"/>
          <w:szCs w:val="24"/>
        </w:rPr>
        <w:t>»</w:t>
      </w:r>
    </w:p>
    <w:p w:rsidR="00F67C56" w:rsidRPr="00F67C56" w:rsidRDefault="00F67C56" w:rsidP="00F67C56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67C56">
        <w:rPr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F67C56" w:rsidRPr="00F67C56" w:rsidRDefault="00F67C56" w:rsidP="00F67C56">
      <w:pPr>
        <w:suppressAutoHyphens/>
        <w:overflowPunct w:val="0"/>
        <w:autoSpaceDN w:val="0"/>
        <w:adjustRightInd w:val="0"/>
        <w:textAlignment w:val="baseline"/>
        <w:rPr>
          <w:sz w:val="24"/>
          <w:szCs w:val="24"/>
        </w:rPr>
      </w:pPr>
      <w:r w:rsidRPr="00F67C56">
        <w:rPr>
          <w:sz w:val="24"/>
          <w:szCs w:val="24"/>
        </w:rPr>
        <w:t>30 августа 2017г.                                                                               Приказ №43/2</w:t>
      </w:r>
    </w:p>
    <w:p w:rsidR="00F67C56" w:rsidRPr="00F67C56" w:rsidRDefault="00F67C56" w:rsidP="00F67C56">
      <w:pPr>
        <w:suppressAutoHyphens/>
        <w:rPr>
          <w:sz w:val="24"/>
          <w:szCs w:val="24"/>
        </w:rPr>
      </w:pPr>
      <w:r w:rsidRPr="00F67C56">
        <w:rPr>
          <w:sz w:val="24"/>
          <w:szCs w:val="24"/>
        </w:rPr>
        <w:t xml:space="preserve">                                                                                                            31 августа  2017г.  </w:t>
      </w:r>
    </w:p>
    <w:p w:rsidR="005D50AD" w:rsidRPr="005D50AD" w:rsidRDefault="005D50AD" w:rsidP="005D50AD">
      <w:pPr>
        <w:suppressAutoHyphens/>
        <w:rPr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rPr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rPr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5D50AD">
        <w:rPr>
          <w:b/>
          <w:bCs/>
          <w:sz w:val="32"/>
          <w:szCs w:val="32"/>
          <w:lang w:eastAsia="ar-SA"/>
        </w:rPr>
        <w:t>Рабочая программа</w:t>
      </w:r>
    </w:p>
    <w:p w:rsidR="005D50AD" w:rsidRPr="005D50AD" w:rsidRDefault="005D50AD" w:rsidP="005D50AD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5D50AD">
        <w:rPr>
          <w:b/>
          <w:bCs/>
          <w:sz w:val="32"/>
          <w:szCs w:val="32"/>
          <w:lang w:eastAsia="ar-SA"/>
        </w:rPr>
        <w:t>по предмету «Литература»</w:t>
      </w:r>
    </w:p>
    <w:p w:rsidR="005D50AD" w:rsidRPr="005D50AD" w:rsidRDefault="005D50AD" w:rsidP="005D50A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5D50AD">
        <w:rPr>
          <w:b/>
          <w:bCs/>
          <w:sz w:val="32"/>
          <w:szCs w:val="32"/>
          <w:lang w:eastAsia="ar-SA"/>
        </w:rPr>
        <w:t xml:space="preserve"> 10 класс</w:t>
      </w:r>
    </w:p>
    <w:p w:rsidR="005D50AD" w:rsidRPr="005D50AD" w:rsidRDefault="005D50AD" w:rsidP="005D50A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 w:rsidRPr="005D50AD">
        <w:rPr>
          <w:i/>
          <w:iCs/>
          <w:sz w:val="32"/>
          <w:szCs w:val="32"/>
          <w:lang w:eastAsia="ar-SA"/>
        </w:rPr>
        <w:t>3 часа в неделю, 102 часа в год</w:t>
      </w:r>
    </w:p>
    <w:p w:rsidR="005D50AD" w:rsidRPr="005D50AD" w:rsidRDefault="005D50AD" w:rsidP="005D50AD">
      <w:pPr>
        <w:suppressAutoHyphens/>
        <w:jc w:val="center"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jc w:val="center"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jc w:val="center"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jc w:val="right"/>
        <w:rPr>
          <w:b/>
          <w:sz w:val="24"/>
          <w:szCs w:val="24"/>
          <w:lang w:eastAsia="ar-SA"/>
        </w:rPr>
      </w:pPr>
      <w:r w:rsidRPr="005D50AD">
        <w:rPr>
          <w:b/>
          <w:sz w:val="24"/>
          <w:szCs w:val="24"/>
          <w:lang w:eastAsia="ar-SA"/>
        </w:rPr>
        <w:t xml:space="preserve">Учитель: </w:t>
      </w:r>
      <w:proofErr w:type="spellStart"/>
      <w:r w:rsidRPr="005D50AD">
        <w:rPr>
          <w:b/>
          <w:sz w:val="24"/>
          <w:szCs w:val="24"/>
          <w:lang w:eastAsia="ar-SA"/>
        </w:rPr>
        <w:t>Плехова</w:t>
      </w:r>
      <w:proofErr w:type="spellEnd"/>
      <w:r w:rsidRPr="005D50AD">
        <w:rPr>
          <w:b/>
          <w:sz w:val="24"/>
          <w:szCs w:val="24"/>
          <w:lang w:eastAsia="ar-SA"/>
        </w:rPr>
        <w:t xml:space="preserve"> Марина Юрьевна</w:t>
      </w:r>
    </w:p>
    <w:p w:rsidR="005D50AD" w:rsidRPr="005D50AD" w:rsidRDefault="005D50AD" w:rsidP="005D50AD">
      <w:pPr>
        <w:suppressAutoHyphens/>
        <w:jc w:val="right"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jc w:val="right"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rPr>
          <w:b/>
          <w:sz w:val="24"/>
          <w:szCs w:val="24"/>
          <w:lang w:eastAsia="ar-SA"/>
        </w:rPr>
      </w:pPr>
    </w:p>
    <w:p w:rsidR="005D50AD" w:rsidRPr="005D50AD" w:rsidRDefault="005D50AD" w:rsidP="005D50AD">
      <w:pPr>
        <w:suppressAutoHyphens/>
        <w:rPr>
          <w:b/>
          <w:sz w:val="24"/>
          <w:szCs w:val="24"/>
          <w:lang w:eastAsia="ar-SA"/>
        </w:rPr>
      </w:pPr>
    </w:p>
    <w:p w:rsidR="005D50AD" w:rsidRPr="005D50AD" w:rsidRDefault="00F67C56" w:rsidP="005D50A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2017-2018</w:t>
      </w:r>
      <w:r w:rsidR="005D50AD" w:rsidRPr="005D50AD">
        <w:rPr>
          <w:sz w:val="24"/>
          <w:szCs w:val="24"/>
          <w:lang w:eastAsia="ar-SA"/>
        </w:rPr>
        <w:t>уч</w:t>
      </w:r>
      <w:proofErr w:type="gramStart"/>
      <w:r w:rsidR="005D50AD" w:rsidRPr="005D50AD">
        <w:rPr>
          <w:sz w:val="24"/>
          <w:szCs w:val="24"/>
          <w:lang w:eastAsia="ar-SA"/>
        </w:rPr>
        <w:t>.г</w:t>
      </w:r>
      <w:proofErr w:type="gramEnd"/>
      <w:r w:rsidR="005D50AD" w:rsidRPr="005D50AD">
        <w:rPr>
          <w:sz w:val="24"/>
          <w:szCs w:val="24"/>
          <w:lang w:eastAsia="ar-SA"/>
        </w:rPr>
        <w:t>од</w:t>
      </w:r>
    </w:p>
    <w:p w:rsidR="009E5C8C" w:rsidRPr="00E90E05" w:rsidRDefault="009E5C8C" w:rsidP="002C7BA6">
      <w:pPr>
        <w:ind w:firstLine="708"/>
        <w:jc w:val="center"/>
        <w:rPr>
          <w:b/>
          <w:sz w:val="24"/>
          <w:szCs w:val="24"/>
        </w:rPr>
      </w:pPr>
      <w:r w:rsidRPr="00E90E05">
        <w:rPr>
          <w:b/>
          <w:sz w:val="24"/>
          <w:szCs w:val="24"/>
        </w:rPr>
        <w:lastRenderedPageBreak/>
        <w:t xml:space="preserve">Пояснительная записка </w:t>
      </w:r>
    </w:p>
    <w:p w:rsidR="009E5C8C" w:rsidRPr="00E90E05" w:rsidRDefault="009E5C8C" w:rsidP="002C7BA6">
      <w:pPr>
        <w:ind w:firstLine="708"/>
        <w:jc w:val="center"/>
        <w:rPr>
          <w:b/>
          <w:sz w:val="24"/>
          <w:szCs w:val="24"/>
        </w:rPr>
      </w:pP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proofErr w:type="gramStart"/>
      <w:r w:rsidRPr="00E90E05">
        <w:rPr>
          <w:sz w:val="24"/>
          <w:szCs w:val="24"/>
        </w:rPr>
        <w:t xml:space="preserve">Рабочая программа составлена на основе Федерального государственного стандарта по литературе (2004г.), Примерной программы по литературе для основной общеобразовательной школы, Программы по литературе для 5 – 11 классов (авторы Т.Ф. </w:t>
      </w:r>
      <w:proofErr w:type="spellStart"/>
      <w:r w:rsidRPr="00E90E05">
        <w:rPr>
          <w:sz w:val="24"/>
          <w:szCs w:val="24"/>
        </w:rPr>
        <w:t>Курдюмова</w:t>
      </w:r>
      <w:proofErr w:type="spellEnd"/>
      <w:r w:rsidRPr="00E90E05">
        <w:rPr>
          <w:sz w:val="24"/>
          <w:szCs w:val="24"/>
        </w:rPr>
        <w:t xml:space="preserve">, Н.А. Демидова, Е.Н. Колокольцев и др.; под ред. Т.Ф. </w:t>
      </w:r>
      <w:proofErr w:type="spellStart"/>
      <w:r w:rsidRPr="00E90E05">
        <w:rPr>
          <w:sz w:val="24"/>
          <w:szCs w:val="24"/>
        </w:rPr>
        <w:t>Курдюмовой</w:t>
      </w:r>
      <w:proofErr w:type="spellEnd"/>
      <w:r w:rsidRPr="00E90E05">
        <w:rPr>
          <w:sz w:val="24"/>
          <w:szCs w:val="24"/>
        </w:rPr>
        <w:t>.</w:t>
      </w:r>
      <w:proofErr w:type="gramEnd"/>
      <w:r w:rsidRPr="00E90E05">
        <w:rPr>
          <w:sz w:val="24"/>
          <w:szCs w:val="24"/>
        </w:rPr>
        <w:t xml:space="preserve"> – </w:t>
      </w:r>
      <w:proofErr w:type="gramStart"/>
      <w:r w:rsidRPr="00E90E05">
        <w:rPr>
          <w:sz w:val="24"/>
          <w:szCs w:val="24"/>
        </w:rPr>
        <w:t>М.: Дрофа, 2008)</w:t>
      </w:r>
      <w:proofErr w:type="gramEnd"/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Авторская программа в основном соответствует Госстандарту (его федеральному компоненту).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 xml:space="preserve">В 10 – 11 классах ученик знакомится с курсом на историко-литературной основе. 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Структура курса старших классов отличается от структуры всех предшествующих классов, даёт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В 10 классе представлена русская литература 18 – 19 веков и даются сведения по литературе зарубежной. Это яркие страницы романтизма, становление реализма, зарождение и развитие русской литературной критики.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Жанровое богатство и своеобразие творческих поисков подтверждаются обстоятельным текстуальным анализом произведений А.С. Пушкина, М.Ю. Лермонтова, Н.В. Гоголя, драматических текстов А.Н. Островского, эпических полотен Л.Н. Толстого, И.А. Гончарова и Ф.М. Достоевского и других классиков. Обращение к вершинным явлениям зарубежной литературы делает представление об историко-литературном процессе 18 – 19 веков более объёмным и содержательным.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Монографическое изучение творчества великих классиков 19 века предполагает обращение к различным приёмам освоения объёмных произведений: это различные формы комментариев, в том числе и комментированное чтение, сопоставительный анализ, вычленение отдельных тем и др.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Важную роль в освоении литературы играют вопросы теории литературы. С помощью учителя ученик должен понять, когда и зачем нужна теория, и уметь этим пользоваться, что сделает анализ конкретного произведения более содержательным.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Рабочая программа рассчитана на 102 часа (3 часа в неделю);  в соответствии с современной концепцией литературного образования элементы развития устной и письменной речи должны отрабатываться на каждом уроке. Преподавание ведётся на базовом уровне.</w:t>
      </w:r>
    </w:p>
    <w:p w:rsidR="009E5C8C" w:rsidRPr="00E90E05" w:rsidRDefault="009E5C8C" w:rsidP="002C7BA6">
      <w:pPr>
        <w:ind w:firstLine="709"/>
        <w:jc w:val="both"/>
        <w:rPr>
          <w:sz w:val="24"/>
          <w:szCs w:val="24"/>
        </w:rPr>
      </w:pPr>
      <w:r w:rsidRPr="00E90E05">
        <w:rPr>
          <w:sz w:val="24"/>
          <w:szCs w:val="24"/>
        </w:rPr>
        <w:t>Изучение литературы на базовом уровне среднего</w:t>
      </w:r>
      <w:r w:rsidR="002C7BA6" w:rsidRPr="00E90E05">
        <w:rPr>
          <w:sz w:val="24"/>
          <w:szCs w:val="24"/>
        </w:rPr>
        <w:t xml:space="preserve"> </w:t>
      </w:r>
      <w:r w:rsidRPr="00E90E05">
        <w:rPr>
          <w:sz w:val="24"/>
          <w:szCs w:val="24"/>
        </w:rPr>
        <w:t>(полного)  общего образования направлено на достижение следующих целей:</w:t>
      </w:r>
    </w:p>
    <w:p w:rsidR="009E5C8C" w:rsidRPr="00E90E05" w:rsidRDefault="009E5C8C" w:rsidP="002C7BA6">
      <w:pPr>
        <w:numPr>
          <w:ilvl w:val="0"/>
          <w:numId w:val="1"/>
        </w:numPr>
        <w:jc w:val="both"/>
        <w:rPr>
          <w:sz w:val="24"/>
          <w:szCs w:val="24"/>
        </w:rPr>
      </w:pPr>
      <w:r w:rsidRPr="00E90E05">
        <w:rPr>
          <w:b/>
          <w:sz w:val="24"/>
          <w:szCs w:val="24"/>
        </w:rPr>
        <w:t>воспитание</w:t>
      </w:r>
      <w:r w:rsidRPr="00E90E05">
        <w:rPr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E5C8C" w:rsidRPr="00E90E05" w:rsidRDefault="009E5C8C" w:rsidP="002C7BA6">
      <w:pPr>
        <w:numPr>
          <w:ilvl w:val="0"/>
          <w:numId w:val="1"/>
        </w:numPr>
        <w:jc w:val="both"/>
        <w:rPr>
          <w:sz w:val="24"/>
          <w:szCs w:val="24"/>
        </w:rPr>
      </w:pPr>
      <w:r w:rsidRPr="00E90E05">
        <w:rPr>
          <w:b/>
          <w:sz w:val="24"/>
          <w:szCs w:val="24"/>
        </w:rPr>
        <w:t xml:space="preserve">развитие </w:t>
      </w:r>
      <w:r w:rsidRPr="00E90E05">
        <w:rPr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E5C8C" w:rsidRPr="00E90E05" w:rsidRDefault="009E5C8C" w:rsidP="002C7BA6">
      <w:pPr>
        <w:numPr>
          <w:ilvl w:val="0"/>
          <w:numId w:val="1"/>
        </w:numPr>
        <w:jc w:val="both"/>
        <w:rPr>
          <w:sz w:val="24"/>
          <w:szCs w:val="24"/>
        </w:rPr>
      </w:pPr>
      <w:r w:rsidRPr="00E90E05">
        <w:rPr>
          <w:b/>
          <w:sz w:val="24"/>
          <w:szCs w:val="24"/>
        </w:rPr>
        <w:lastRenderedPageBreak/>
        <w:t xml:space="preserve">освоение </w:t>
      </w:r>
      <w:r w:rsidRPr="00E90E05">
        <w:rPr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E5C8C" w:rsidRPr="00E90E05" w:rsidRDefault="009E5C8C" w:rsidP="002C7BA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90E05">
        <w:rPr>
          <w:b/>
          <w:sz w:val="24"/>
          <w:szCs w:val="24"/>
        </w:rPr>
        <w:t xml:space="preserve">совершенствование умений  </w:t>
      </w:r>
      <w:r w:rsidRPr="00E90E05">
        <w:rPr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E5C8C" w:rsidRPr="002C7BA6" w:rsidRDefault="009E5C8C" w:rsidP="002C7BA6">
      <w:pPr>
        <w:ind w:left="709"/>
        <w:jc w:val="both"/>
        <w:rPr>
          <w:b/>
          <w:sz w:val="24"/>
          <w:szCs w:val="24"/>
        </w:rPr>
      </w:pPr>
    </w:p>
    <w:p w:rsidR="009E5C8C" w:rsidRPr="002C7BA6" w:rsidRDefault="009E5C8C" w:rsidP="002C7BA6">
      <w:pPr>
        <w:ind w:firstLine="709"/>
        <w:jc w:val="both"/>
        <w:rPr>
          <w:sz w:val="24"/>
          <w:szCs w:val="24"/>
          <w:u w:val="single"/>
        </w:rPr>
      </w:pPr>
    </w:p>
    <w:p w:rsidR="009E5C8C" w:rsidRPr="00E72171" w:rsidRDefault="009E5C8C" w:rsidP="002C7BA6">
      <w:pPr>
        <w:ind w:left="709"/>
        <w:jc w:val="center"/>
        <w:rPr>
          <w:b/>
          <w:sz w:val="24"/>
          <w:szCs w:val="24"/>
          <w:u w:val="single"/>
        </w:rPr>
      </w:pPr>
      <w:r w:rsidRPr="00E72171">
        <w:rPr>
          <w:b/>
          <w:sz w:val="24"/>
          <w:szCs w:val="24"/>
          <w:u w:val="single"/>
        </w:rPr>
        <w:t>Требования к уровню подготовки учащихся 10 класса</w:t>
      </w:r>
    </w:p>
    <w:p w:rsidR="009E5C8C" w:rsidRPr="002C7BA6" w:rsidRDefault="009E5C8C" w:rsidP="002C7BA6">
      <w:pPr>
        <w:ind w:left="709"/>
        <w:jc w:val="both"/>
        <w:rPr>
          <w:sz w:val="24"/>
          <w:szCs w:val="24"/>
          <w:u w:val="single"/>
        </w:rPr>
      </w:pPr>
      <w:r w:rsidRPr="002C7BA6">
        <w:rPr>
          <w:sz w:val="24"/>
          <w:szCs w:val="24"/>
          <w:u w:val="single"/>
        </w:rPr>
        <w:t>Учащиеся должны знать/понимать:</w:t>
      </w:r>
    </w:p>
    <w:p w:rsidR="009E5C8C" w:rsidRPr="002C7BA6" w:rsidRDefault="009E5C8C" w:rsidP="002C7BA6">
      <w:pPr>
        <w:numPr>
          <w:ilvl w:val="0"/>
          <w:numId w:val="6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образную природу словесного искусства;</w:t>
      </w:r>
    </w:p>
    <w:p w:rsidR="009E5C8C" w:rsidRPr="002C7BA6" w:rsidRDefault="009E5C8C" w:rsidP="002C7BA6">
      <w:pPr>
        <w:numPr>
          <w:ilvl w:val="0"/>
          <w:numId w:val="5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логику развития историко-литературного процесса на материале русской литературы 12 – 19 веков;</w:t>
      </w:r>
    </w:p>
    <w:p w:rsidR="009E5C8C" w:rsidRPr="002C7BA6" w:rsidRDefault="009E5C8C" w:rsidP="002C7BA6">
      <w:pPr>
        <w:numPr>
          <w:ilvl w:val="0"/>
          <w:numId w:val="5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основные черты литературных направлений русской литературы 18 – 19 веков;</w:t>
      </w:r>
    </w:p>
    <w:p w:rsidR="009E5C8C" w:rsidRPr="002C7BA6" w:rsidRDefault="009E5C8C" w:rsidP="002C7BA6">
      <w:pPr>
        <w:numPr>
          <w:ilvl w:val="0"/>
          <w:numId w:val="5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основные факты жизни и творчества писателей-классиков 19 века;</w:t>
      </w:r>
    </w:p>
    <w:p w:rsidR="009E5C8C" w:rsidRPr="002C7BA6" w:rsidRDefault="009E5C8C" w:rsidP="002C7BA6">
      <w:pPr>
        <w:numPr>
          <w:ilvl w:val="0"/>
          <w:numId w:val="5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содержание изученных литературных произведений, отчётливо представлять роль и место изученного художественного произведения в литературном процессе.</w:t>
      </w:r>
    </w:p>
    <w:p w:rsidR="009E5C8C" w:rsidRPr="002C7BA6" w:rsidRDefault="009E5C8C" w:rsidP="002C7BA6">
      <w:pPr>
        <w:ind w:left="709"/>
        <w:jc w:val="both"/>
        <w:rPr>
          <w:sz w:val="24"/>
          <w:szCs w:val="24"/>
        </w:rPr>
      </w:pPr>
      <w:r w:rsidRPr="002C7BA6">
        <w:rPr>
          <w:sz w:val="24"/>
          <w:szCs w:val="24"/>
          <w:u w:val="single"/>
        </w:rPr>
        <w:t>Учащиеся должны уметь</w:t>
      </w:r>
      <w:r w:rsidRPr="002C7BA6">
        <w:rPr>
          <w:sz w:val="24"/>
          <w:szCs w:val="24"/>
        </w:rPr>
        <w:t>: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воспроизводить содержание литературного произведения;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определять как время изображённое, так и время создания, а также время, когда происходит чтение;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 xml:space="preserve">определять род и жанр литературного произведения;  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 xml:space="preserve">выявлять авторскую позицию и аргументировано выражать своё отношение к </w:t>
      </w:r>
      <w:proofErr w:type="gramStart"/>
      <w:r w:rsidRPr="002C7BA6">
        <w:rPr>
          <w:sz w:val="24"/>
          <w:szCs w:val="24"/>
        </w:rPr>
        <w:t>прочитанному</w:t>
      </w:r>
      <w:proofErr w:type="gramEnd"/>
      <w:r w:rsidRPr="002C7BA6">
        <w:rPr>
          <w:sz w:val="24"/>
          <w:szCs w:val="24"/>
        </w:rPr>
        <w:t>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ориентироваться в различных типах справочной литературы и активно её использовать;</w:t>
      </w:r>
    </w:p>
    <w:p w:rsidR="009E5C8C" w:rsidRPr="002C7BA6" w:rsidRDefault="009E5C8C" w:rsidP="002C7BA6">
      <w:pPr>
        <w:numPr>
          <w:ilvl w:val="0"/>
          <w:numId w:val="3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писать рецензии на прочитанные произведения, сочинения разных жанров на литературные темы.</w:t>
      </w:r>
    </w:p>
    <w:p w:rsidR="009E5C8C" w:rsidRPr="002C7BA6" w:rsidRDefault="009E5C8C" w:rsidP="002C7BA6">
      <w:pPr>
        <w:ind w:left="709"/>
        <w:jc w:val="both"/>
        <w:rPr>
          <w:sz w:val="24"/>
          <w:szCs w:val="24"/>
        </w:rPr>
      </w:pPr>
      <w:r w:rsidRPr="002C7BA6">
        <w:rPr>
          <w:sz w:val="24"/>
          <w:szCs w:val="24"/>
          <w:u w:val="single"/>
        </w:rPr>
        <w:lastRenderedPageBreak/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2C7BA6">
        <w:rPr>
          <w:sz w:val="24"/>
          <w:szCs w:val="24"/>
          <w:u w:val="single"/>
        </w:rPr>
        <w:t>для</w:t>
      </w:r>
      <w:proofErr w:type="gramEnd"/>
      <w:r w:rsidRPr="002C7BA6">
        <w:rPr>
          <w:sz w:val="24"/>
          <w:szCs w:val="24"/>
          <w:u w:val="single"/>
        </w:rPr>
        <w:t xml:space="preserve">: </w:t>
      </w:r>
    </w:p>
    <w:p w:rsidR="009E5C8C" w:rsidRPr="002C7BA6" w:rsidRDefault="009E5C8C" w:rsidP="002C7BA6">
      <w:pPr>
        <w:numPr>
          <w:ilvl w:val="0"/>
          <w:numId w:val="4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9E5C8C" w:rsidRPr="002C7BA6" w:rsidRDefault="009E5C8C" w:rsidP="002C7BA6">
      <w:pPr>
        <w:numPr>
          <w:ilvl w:val="0"/>
          <w:numId w:val="4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участия в диалоге или дискуссии;</w:t>
      </w:r>
    </w:p>
    <w:p w:rsidR="009E5C8C" w:rsidRPr="002C7BA6" w:rsidRDefault="009E5C8C" w:rsidP="002C7BA6">
      <w:pPr>
        <w:numPr>
          <w:ilvl w:val="0"/>
          <w:numId w:val="4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E5C8C" w:rsidRPr="002C7BA6" w:rsidRDefault="009E5C8C" w:rsidP="002C7BA6">
      <w:pPr>
        <w:numPr>
          <w:ilvl w:val="0"/>
          <w:numId w:val="4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определения своего круга чтения и оценки литературных произведений;</w:t>
      </w:r>
    </w:p>
    <w:p w:rsidR="009E5C8C" w:rsidRPr="002C7BA6" w:rsidRDefault="009E5C8C" w:rsidP="002C7BA6">
      <w:pPr>
        <w:numPr>
          <w:ilvl w:val="0"/>
          <w:numId w:val="4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</w:t>
      </w:r>
      <w:r w:rsidR="00753CF8">
        <w:rPr>
          <w:sz w:val="24"/>
          <w:szCs w:val="24"/>
        </w:rPr>
        <w:t>ка, телевидение, ресурсы Интерне</w:t>
      </w:r>
      <w:r w:rsidRPr="002C7BA6">
        <w:rPr>
          <w:sz w:val="24"/>
          <w:szCs w:val="24"/>
        </w:rPr>
        <w:t>та).</w:t>
      </w:r>
    </w:p>
    <w:p w:rsidR="009E5C8C" w:rsidRPr="002C7BA6" w:rsidRDefault="009E5C8C" w:rsidP="002C7BA6">
      <w:pPr>
        <w:ind w:left="709"/>
        <w:jc w:val="both"/>
        <w:rPr>
          <w:sz w:val="24"/>
          <w:szCs w:val="24"/>
        </w:rPr>
      </w:pPr>
    </w:p>
    <w:p w:rsidR="009E5C8C" w:rsidRPr="002C7BA6" w:rsidRDefault="009E5C8C" w:rsidP="002C7BA6">
      <w:pPr>
        <w:ind w:left="709"/>
        <w:jc w:val="both"/>
        <w:rPr>
          <w:b/>
          <w:sz w:val="24"/>
          <w:szCs w:val="24"/>
        </w:rPr>
      </w:pPr>
      <w:r w:rsidRPr="002C7BA6">
        <w:rPr>
          <w:b/>
          <w:sz w:val="24"/>
          <w:szCs w:val="24"/>
        </w:rPr>
        <w:t xml:space="preserve">Виды контроля: </w:t>
      </w:r>
    </w:p>
    <w:p w:rsidR="009E5C8C" w:rsidRPr="002C7BA6" w:rsidRDefault="009E5C8C" w:rsidP="002C7BA6">
      <w:pPr>
        <w:ind w:left="709"/>
        <w:jc w:val="both"/>
        <w:rPr>
          <w:sz w:val="24"/>
          <w:szCs w:val="24"/>
        </w:rPr>
      </w:pPr>
    </w:p>
    <w:p w:rsidR="009E5C8C" w:rsidRPr="002C7BA6" w:rsidRDefault="009E5C8C" w:rsidP="002C7BA6">
      <w:pPr>
        <w:numPr>
          <w:ilvl w:val="0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промежуточный: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proofErr w:type="gramStart"/>
      <w:r w:rsidRPr="002C7BA6">
        <w:rPr>
          <w:sz w:val="24"/>
          <w:szCs w:val="24"/>
        </w:rPr>
        <w:t>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выразительное чтение текста художественного произведения, в том числе наизусть;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устный или письменный ответ на вопрос, словесное рисование, комментированное чтение;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характеристика героя или героев (индивидуальная, групповая, сравнительная);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установление ассоциативных связей с произведениями различных видов искусства;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подготовка доклада, лекции на литературную и свободную тему, связанную с изучаемым произведением;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 xml:space="preserve">работа с </w:t>
      </w:r>
      <w:proofErr w:type="spellStart"/>
      <w:r w:rsidRPr="002C7BA6">
        <w:rPr>
          <w:sz w:val="24"/>
          <w:szCs w:val="24"/>
        </w:rPr>
        <w:t>внетекстовыми</w:t>
      </w:r>
      <w:proofErr w:type="spellEnd"/>
      <w:r w:rsidRPr="002C7BA6">
        <w:rPr>
          <w:sz w:val="24"/>
          <w:szCs w:val="24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составление конспектов критических статей, планов, тезисов, рефератов, аннотаций к книге, фильму, спектаклю;</w:t>
      </w:r>
    </w:p>
    <w:p w:rsidR="009E5C8C" w:rsidRPr="002C7BA6" w:rsidRDefault="009E5C8C" w:rsidP="002C7BA6">
      <w:pPr>
        <w:numPr>
          <w:ilvl w:val="1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участие в дискуссии, утверждение и доказательство своей точки зрения с учётом мнения оппонентов;</w:t>
      </w:r>
    </w:p>
    <w:p w:rsidR="009E5C8C" w:rsidRPr="002C7BA6" w:rsidRDefault="009E5C8C" w:rsidP="002C7BA6">
      <w:pPr>
        <w:numPr>
          <w:ilvl w:val="0"/>
          <w:numId w:val="2"/>
        </w:numPr>
        <w:jc w:val="both"/>
        <w:rPr>
          <w:sz w:val="24"/>
          <w:szCs w:val="24"/>
        </w:rPr>
      </w:pPr>
      <w:r w:rsidRPr="002C7BA6">
        <w:rPr>
          <w:sz w:val="24"/>
          <w:szCs w:val="24"/>
        </w:rPr>
        <w:t>итоговый: сочинение на основе и по мотивам литературного произведения, письменный развёрнутый ответ на проблемный вопрос, презентация проектов, творческий зачёт.</w:t>
      </w:r>
    </w:p>
    <w:p w:rsidR="009E5C8C" w:rsidRDefault="009E5C8C" w:rsidP="002C7BA6">
      <w:pPr>
        <w:ind w:left="709"/>
        <w:jc w:val="both"/>
        <w:rPr>
          <w:sz w:val="24"/>
          <w:szCs w:val="24"/>
        </w:rPr>
      </w:pPr>
    </w:p>
    <w:p w:rsidR="00E90E05" w:rsidRDefault="00E90E05" w:rsidP="002C7BA6">
      <w:pPr>
        <w:ind w:left="709"/>
        <w:jc w:val="both"/>
        <w:rPr>
          <w:sz w:val="24"/>
          <w:szCs w:val="24"/>
        </w:rPr>
      </w:pPr>
    </w:p>
    <w:p w:rsidR="00E90E05" w:rsidRPr="002C7BA6" w:rsidRDefault="00E90E05" w:rsidP="002C7BA6">
      <w:pPr>
        <w:ind w:left="709"/>
        <w:jc w:val="both"/>
        <w:rPr>
          <w:sz w:val="24"/>
          <w:szCs w:val="24"/>
        </w:rPr>
      </w:pPr>
    </w:p>
    <w:p w:rsidR="00C843BA" w:rsidRDefault="00C843BA" w:rsidP="002C7BA6">
      <w:pPr>
        <w:ind w:left="709"/>
        <w:jc w:val="center"/>
        <w:rPr>
          <w:b/>
          <w:sz w:val="24"/>
          <w:szCs w:val="24"/>
        </w:rPr>
      </w:pPr>
    </w:p>
    <w:p w:rsidR="009E5C8C" w:rsidRPr="002C7BA6" w:rsidRDefault="00C843BA" w:rsidP="002C7BA6">
      <w:pPr>
        <w:ind w:left="709"/>
        <w:jc w:val="center"/>
        <w:rPr>
          <w:b/>
          <w:sz w:val="24"/>
          <w:szCs w:val="24"/>
        </w:rPr>
      </w:pPr>
      <w:r>
        <w:rPr>
          <w:b/>
          <w:vanish/>
          <w:sz w:val="24"/>
          <w:szCs w:val="24"/>
        </w:rPr>
        <w:lastRenderedPageBreak/>
        <w:cr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>
        <w:rPr>
          <w:b/>
          <w:vanish/>
          <w:sz w:val="24"/>
          <w:szCs w:val="24"/>
        </w:rPr>
        <w:pgNum/>
      </w:r>
      <w:r w:rsidR="009E5C8C" w:rsidRPr="002C7BA6">
        <w:rPr>
          <w:b/>
          <w:sz w:val="24"/>
          <w:szCs w:val="24"/>
        </w:rPr>
        <w:t>Тематическое планирование</w:t>
      </w:r>
    </w:p>
    <w:p w:rsidR="009E5C8C" w:rsidRPr="002C7BA6" w:rsidRDefault="009E5C8C" w:rsidP="002C7BA6">
      <w:pPr>
        <w:ind w:left="709"/>
        <w:jc w:val="center"/>
        <w:rPr>
          <w:sz w:val="24"/>
          <w:szCs w:val="24"/>
        </w:rPr>
      </w:pPr>
    </w:p>
    <w:p w:rsidR="009E5C8C" w:rsidRPr="002C7BA6" w:rsidRDefault="009E5C8C" w:rsidP="002C7BA6">
      <w:pPr>
        <w:ind w:left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2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5453"/>
        <w:gridCol w:w="2182"/>
      </w:tblGrid>
      <w:tr w:rsidR="00B938E8" w:rsidRPr="00B938E8" w:rsidTr="00B938E8">
        <w:trPr>
          <w:jc w:val="center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№</w:t>
            </w:r>
          </w:p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proofErr w:type="gramStart"/>
            <w:r w:rsidRPr="00B938E8">
              <w:t>п</w:t>
            </w:r>
            <w:proofErr w:type="gramEnd"/>
            <w:r w:rsidRPr="00B938E8">
              <w:t>/п</w:t>
            </w:r>
          </w:p>
        </w:tc>
        <w:tc>
          <w:tcPr>
            <w:tcW w:w="5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Модуль (раздел)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Примерное количество часов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Введение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753CF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>
              <w:t>Литература первой половины 19</w:t>
            </w:r>
            <w:r w:rsidR="00B938E8" w:rsidRPr="00B938E8">
              <w:t xml:space="preserve"> века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3.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А. С. Пушкин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4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4.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М. Ю. Лермонтов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5.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Н. В. Гоголь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6.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proofErr w:type="gramStart"/>
            <w:r w:rsidRPr="00B938E8">
              <w:t>Р</w:t>
            </w:r>
            <w:proofErr w:type="gramEnd"/>
            <w:r w:rsidRPr="00B938E8">
              <w:t>/Р Сочинение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7.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753CF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>
              <w:t>Литература второй половины 19</w:t>
            </w:r>
            <w:r w:rsidR="00B938E8" w:rsidRPr="00B938E8">
              <w:t xml:space="preserve"> века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8.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Ру</w:t>
            </w:r>
            <w:r w:rsidR="00753CF8">
              <w:t>сский театр второй половины 19</w:t>
            </w:r>
            <w:r w:rsidRPr="00B938E8">
              <w:t xml:space="preserve"> века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9.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А. Н. Островский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5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10.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proofErr w:type="gramStart"/>
            <w:r w:rsidRPr="00B938E8">
              <w:t>Р</w:t>
            </w:r>
            <w:proofErr w:type="gramEnd"/>
            <w:r w:rsidRPr="00B938E8">
              <w:t>/р Сочинение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11.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Ф. И. Тютчев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3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12.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А. А. Фет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13.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Творческая работа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14.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Региональный компонент. Тема природы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15.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И. А. Гончаров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6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lastRenderedPageBreak/>
              <w:t>16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И. С. Тургенев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9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17.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А. К. Толстой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18.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Н. С. Лесков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19.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М. Е. Салтыков-Щедрин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3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20.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Н. А. Некрасов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5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21.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Региональный компонент: аналитический характер русской прозы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22.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Ф. М. Достоевский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23.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Л. Н. Толстой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17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24.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Общественно-политическая</w:t>
            </w:r>
            <w:r w:rsidR="00753CF8">
              <w:t xml:space="preserve"> жизнь в России в 80-90-е годы 19</w:t>
            </w:r>
            <w:r w:rsidRPr="00B938E8">
              <w:t xml:space="preserve"> в.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25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А. П. Чехов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7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26.</w:t>
            </w: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Обзор зарубежной литературы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11</w:t>
            </w:r>
          </w:p>
        </w:tc>
      </w:tr>
      <w:tr w:rsidR="00B938E8" w:rsidRPr="00B938E8" w:rsidTr="00B938E8">
        <w:trPr>
          <w:jc w:val="center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Всего</w:t>
            </w:r>
          </w:p>
        </w:tc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38E8" w:rsidRP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</w:pPr>
            <w:r w:rsidRPr="00B938E8">
              <w:t>10</w:t>
            </w:r>
            <w:r w:rsidR="007035EA">
              <w:t>2</w:t>
            </w:r>
            <w:r w:rsidRPr="00B938E8">
              <w:t xml:space="preserve"> часа</w:t>
            </w:r>
          </w:p>
        </w:tc>
      </w:tr>
    </w:tbl>
    <w:p w:rsidR="009E5C8C" w:rsidRPr="002C7BA6" w:rsidRDefault="009E5C8C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B938E8" w:rsidRDefault="00B938E8" w:rsidP="002C7BA6">
      <w:pPr>
        <w:ind w:left="709"/>
        <w:jc w:val="center"/>
        <w:rPr>
          <w:b/>
          <w:sz w:val="24"/>
          <w:szCs w:val="24"/>
        </w:rPr>
      </w:pPr>
    </w:p>
    <w:p w:rsidR="009E5C8C" w:rsidRPr="00B938E8" w:rsidRDefault="00B938E8" w:rsidP="002C7BA6">
      <w:pPr>
        <w:ind w:left="709"/>
        <w:jc w:val="center"/>
        <w:rPr>
          <w:b/>
          <w:sz w:val="28"/>
          <w:szCs w:val="28"/>
        </w:rPr>
      </w:pPr>
      <w:r w:rsidRPr="00B938E8">
        <w:rPr>
          <w:b/>
          <w:sz w:val="28"/>
          <w:szCs w:val="28"/>
        </w:rPr>
        <w:lastRenderedPageBreak/>
        <w:t>Календарн</w:t>
      </w:r>
      <w:proofErr w:type="gramStart"/>
      <w:r w:rsidRPr="00B938E8">
        <w:rPr>
          <w:b/>
          <w:sz w:val="28"/>
          <w:szCs w:val="28"/>
        </w:rPr>
        <w:t>о-</w:t>
      </w:r>
      <w:proofErr w:type="gramEnd"/>
      <w:r w:rsidRPr="00B938E8">
        <w:rPr>
          <w:b/>
          <w:sz w:val="28"/>
          <w:szCs w:val="28"/>
        </w:rPr>
        <w:t xml:space="preserve"> тематическое планирование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161"/>
        <w:gridCol w:w="8559"/>
        <w:gridCol w:w="1980"/>
        <w:gridCol w:w="2520"/>
      </w:tblGrid>
      <w:tr w:rsidR="00B938E8" w:rsidRPr="0059561E" w:rsidTr="000B0E00">
        <w:trPr>
          <w:trHeight w:val="931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№</w:t>
            </w:r>
          </w:p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п</w:t>
            </w:r>
            <w:proofErr w:type="gramEnd"/>
            <w:r w:rsidRPr="0059561E">
              <w:rPr>
                <w:sz w:val="22"/>
                <w:szCs w:val="22"/>
              </w:rPr>
              <w:t>/п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8559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Тема урока</w:t>
            </w:r>
          </w:p>
        </w:tc>
        <w:tc>
          <w:tcPr>
            <w:tcW w:w="198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Использование ИКТ и проектной деятельности</w:t>
            </w:r>
          </w:p>
        </w:tc>
        <w:tc>
          <w:tcPr>
            <w:tcW w:w="25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Виды контроля на уроке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Введение (1ч)</w:t>
            </w:r>
          </w:p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Введение. Русская литература XIX века в контексте мировой культуры. Русская литература первой половины XIX века.</w:t>
            </w:r>
          </w:p>
        </w:tc>
        <w:tc>
          <w:tcPr>
            <w:tcW w:w="198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Литература первой половины</w:t>
            </w:r>
            <w:r w:rsidRPr="0059561E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XIX</w:t>
            </w:r>
            <w:r w:rsidRPr="0059561E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века</w:t>
            </w:r>
          </w:p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Зарождение реализма. Национальное самоопределение русской литературы</w:t>
            </w:r>
          </w:p>
        </w:tc>
        <w:tc>
          <w:tcPr>
            <w:tcW w:w="198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А. С. Пушкин</w:t>
            </w:r>
            <w:r w:rsidRPr="0059561E">
              <w:rPr>
                <w:sz w:val="22"/>
                <w:szCs w:val="22"/>
              </w:rPr>
              <w:t>. Творчество А. С. Пушкина. Образ поэта и тема творчества в лирике поэта. «Поэт», «Пророк» и др. стихотворения.</w:t>
            </w:r>
          </w:p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877F79">
              <w:rPr>
                <w:b/>
                <w:sz w:val="22"/>
                <w:szCs w:val="22"/>
                <w:u w:val="single"/>
              </w:rPr>
              <w:t>Рег</w:t>
            </w:r>
            <w:r w:rsidR="0078062E" w:rsidRPr="00877F79">
              <w:rPr>
                <w:b/>
                <w:sz w:val="22"/>
                <w:szCs w:val="22"/>
                <w:u w:val="single"/>
              </w:rPr>
              <w:t xml:space="preserve">иональный </w:t>
            </w:r>
            <w:r w:rsidRPr="00877F79">
              <w:rPr>
                <w:b/>
                <w:sz w:val="22"/>
                <w:szCs w:val="22"/>
                <w:u w:val="single"/>
              </w:rPr>
              <w:t xml:space="preserve"> комп</w:t>
            </w:r>
            <w:r w:rsidR="0078062E" w:rsidRPr="00877F79">
              <w:rPr>
                <w:b/>
                <w:sz w:val="22"/>
                <w:szCs w:val="22"/>
                <w:u w:val="single"/>
              </w:rPr>
              <w:t>онент</w:t>
            </w:r>
            <w:r w:rsidR="0078062E">
              <w:rPr>
                <w:sz w:val="22"/>
                <w:szCs w:val="22"/>
              </w:rPr>
              <w:t xml:space="preserve">. </w:t>
            </w:r>
            <w:r w:rsidRPr="0059561E">
              <w:rPr>
                <w:sz w:val="22"/>
                <w:szCs w:val="22"/>
              </w:rPr>
              <w:t xml:space="preserve"> Пушкин </w:t>
            </w:r>
            <w:r w:rsidR="0078062E">
              <w:rPr>
                <w:sz w:val="22"/>
                <w:szCs w:val="22"/>
              </w:rPr>
              <w:t>и калмыки (стих-</w:t>
            </w:r>
            <w:proofErr w:type="spellStart"/>
            <w:r w:rsidR="0078062E">
              <w:rPr>
                <w:sz w:val="22"/>
                <w:szCs w:val="22"/>
              </w:rPr>
              <w:t>ния</w:t>
            </w:r>
            <w:proofErr w:type="spellEnd"/>
            <w:r w:rsidR="0078062E">
              <w:rPr>
                <w:sz w:val="22"/>
                <w:szCs w:val="22"/>
              </w:rPr>
              <w:t xml:space="preserve"> «Калмычке», «Памятник»)</w:t>
            </w:r>
          </w:p>
        </w:tc>
        <w:tc>
          <w:tcPr>
            <w:tcW w:w="1980" w:type="dxa"/>
            <w:vAlign w:val="bottom"/>
          </w:tcPr>
          <w:p w:rsidR="00B938E8" w:rsidRPr="0059561E" w:rsidRDefault="00423740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А.С. Пушкина»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Народность литературы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«Вечные» темы в лирике Пушкина. Своеобразие раскрытия любовной темы в лирике поэта. Входной контроль.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877F79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 по творчеству А.С. Пушкина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 xml:space="preserve">Философские мотивы пушкинской лирики. </w:t>
            </w:r>
            <w:proofErr w:type="gramStart"/>
            <w:r w:rsidRPr="0059561E">
              <w:rPr>
                <w:sz w:val="22"/>
                <w:szCs w:val="22"/>
              </w:rPr>
              <w:t>«Телега жизни», «Вновь я посетил», «Элегия» («Безумных лет угасшее веселье…».</w:t>
            </w:r>
            <w:proofErr w:type="gramEnd"/>
            <w:r w:rsidRPr="0059561E">
              <w:rPr>
                <w:sz w:val="22"/>
                <w:szCs w:val="22"/>
              </w:rPr>
              <w:t xml:space="preserve"> Чтение наизусть.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«Борис Годунов</w:t>
            </w:r>
            <w:r w:rsidR="00423740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»-</w:t>
            </w:r>
            <w:r w:rsidR="009D2AEA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561E">
              <w:rPr>
                <w:sz w:val="22"/>
                <w:szCs w:val="22"/>
              </w:rPr>
              <w:t>первая реалистическая трагедия в русской литературе. Язык и особенности стиха трагедии.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6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Поэма «Медный всадник».</w:t>
            </w:r>
            <w:r w:rsidR="009D2AEA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9561E">
              <w:rPr>
                <w:sz w:val="22"/>
                <w:szCs w:val="22"/>
              </w:rPr>
              <w:t>Конфликт личности и государства в поэме. Противопоставление Петра I и «бедного» Евгения в поэме.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М. Ю. Лермонтов</w:t>
            </w:r>
            <w:r w:rsidRPr="0059561E">
              <w:rPr>
                <w:sz w:val="22"/>
                <w:szCs w:val="22"/>
              </w:rPr>
              <w:t xml:space="preserve">. Художественный мир М. </w:t>
            </w:r>
            <w:proofErr w:type="spellStart"/>
            <w:r w:rsidRPr="0059561E">
              <w:rPr>
                <w:sz w:val="22"/>
                <w:szCs w:val="22"/>
              </w:rPr>
              <w:t>Ю.Лермонтова</w:t>
            </w:r>
            <w:proofErr w:type="spellEnd"/>
            <w:r w:rsidRPr="0059561E">
              <w:rPr>
                <w:sz w:val="22"/>
                <w:szCs w:val="22"/>
              </w:rPr>
              <w:t>. Романтизм и реализм в творчестве поэта. Лирический герой. Мотив одиночества.</w:t>
            </w:r>
          </w:p>
        </w:tc>
        <w:tc>
          <w:tcPr>
            <w:tcW w:w="1980" w:type="dxa"/>
            <w:vAlign w:val="bottom"/>
          </w:tcPr>
          <w:p w:rsidR="00B938E8" w:rsidRPr="0059561E" w:rsidRDefault="00423740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М.Ю. Лермонтова»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Реалистическое и романтическое начало в лирике Лермонтова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8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Своеобразие патриотической темы в лирике поэта. Романтизм и реализм в его творчестве.</w:t>
            </w:r>
          </w:p>
          <w:p w:rsidR="0078062E" w:rsidRPr="0059561E" w:rsidRDefault="0078062E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877F79">
              <w:rPr>
                <w:b/>
                <w:sz w:val="22"/>
                <w:szCs w:val="22"/>
                <w:u w:val="single"/>
              </w:rPr>
              <w:lastRenderedPageBreak/>
              <w:t>Региональный компонент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="009D2AEA">
              <w:rPr>
                <w:sz w:val="22"/>
                <w:szCs w:val="22"/>
              </w:rPr>
              <w:t xml:space="preserve">Посвящения М.Ю. Лермонтову поэтов и писателей Калмыкии (Б. </w:t>
            </w:r>
            <w:proofErr w:type="spellStart"/>
            <w:r w:rsidR="009D2AEA">
              <w:rPr>
                <w:sz w:val="22"/>
                <w:szCs w:val="22"/>
              </w:rPr>
              <w:t>Сангаджиева</w:t>
            </w:r>
            <w:proofErr w:type="spellEnd"/>
            <w:r w:rsidR="009D2AEA">
              <w:rPr>
                <w:sz w:val="22"/>
                <w:szCs w:val="22"/>
              </w:rPr>
              <w:t>.</w:t>
            </w:r>
            <w:proofErr w:type="gramEnd"/>
            <w:r w:rsidR="009D2AEA">
              <w:rPr>
                <w:sz w:val="22"/>
                <w:szCs w:val="22"/>
              </w:rPr>
              <w:t xml:space="preserve"> У </w:t>
            </w:r>
            <w:proofErr w:type="gramStart"/>
            <w:r w:rsidR="009D2AEA">
              <w:rPr>
                <w:sz w:val="22"/>
                <w:szCs w:val="22"/>
              </w:rPr>
              <w:t>памятника Лермонтова</w:t>
            </w:r>
            <w:proofErr w:type="gramEnd"/>
            <w:r w:rsidR="009D2AEA">
              <w:rPr>
                <w:sz w:val="22"/>
                <w:szCs w:val="22"/>
              </w:rPr>
              <w:t>, Б. Доржиев. Лермонтов, Л. Инджиев. Памятник Лермонтову в Пятигорске</w:t>
            </w:r>
            <w:proofErr w:type="gramStart"/>
            <w:r w:rsidR="009D2AEA"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  <w:p w:rsidR="00E72171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  <w:p w:rsidR="00E72171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Доклады уч-ся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Н. </w:t>
            </w:r>
            <w:proofErr w:type="spellStart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В.Гоголь</w:t>
            </w:r>
            <w:proofErr w:type="spellEnd"/>
            <w:r w:rsidRPr="0059561E">
              <w:rPr>
                <w:sz w:val="22"/>
                <w:szCs w:val="22"/>
              </w:rPr>
              <w:t>. Слово о писателе. Повесть «Невский проспект». Соотношение мечты и действительности.</w:t>
            </w:r>
          </w:p>
        </w:tc>
        <w:tc>
          <w:tcPr>
            <w:tcW w:w="1980" w:type="dxa"/>
            <w:vAlign w:val="bottom"/>
          </w:tcPr>
          <w:p w:rsidR="00B938E8" w:rsidRPr="0059561E" w:rsidRDefault="00423740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Н.В. Гоголя»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10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Образ города в повести. «Нефантастическая фантастика» Гоголя. Сатира в повести.</w:t>
            </w:r>
          </w:p>
          <w:p w:rsidR="009D2AEA" w:rsidRPr="0059561E" w:rsidRDefault="009D2AEA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77F79">
              <w:rPr>
                <w:b/>
                <w:sz w:val="22"/>
                <w:szCs w:val="22"/>
                <w:u w:val="single"/>
              </w:rPr>
              <w:t>Региональный компонент</w:t>
            </w:r>
            <w:r>
              <w:rPr>
                <w:sz w:val="22"/>
                <w:szCs w:val="22"/>
              </w:rPr>
              <w:t>. Очерк Н.В. Гоголя «Калмыки».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Образ автора в произведении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-12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Р. р.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  <w:u w:val="single"/>
                <w:bdr w:val="none" w:sz="0" w:space="0" w:color="auto" w:frame="1"/>
              </w:rPr>
              <w:t>Сочинение</w:t>
            </w:r>
            <w:r w:rsidRPr="0059561E">
              <w:rPr>
                <w:rStyle w:val="apple-converted-space"/>
                <w:sz w:val="22"/>
                <w:szCs w:val="22"/>
                <w:u w:val="single"/>
                <w:bdr w:val="none" w:sz="0" w:space="0" w:color="auto" w:frame="1"/>
              </w:rPr>
              <w:t> </w:t>
            </w:r>
            <w:r w:rsidRPr="0059561E">
              <w:rPr>
                <w:sz w:val="22"/>
                <w:szCs w:val="22"/>
              </w:rPr>
              <w:t>по произведениям русской литературы первой половины XIX века.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  <w:u w:val="single"/>
                <w:bdr w:val="none" w:sz="0" w:space="0" w:color="auto" w:frame="1"/>
              </w:rPr>
              <w:t>Сочинение</w:t>
            </w:r>
            <w:r w:rsidRPr="0059561E">
              <w:rPr>
                <w:rStyle w:val="apple-converted-space"/>
                <w:sz w:val="22"/>
                <w:szCs w:val="22"/>
                <w:u w:val="single"/>
                <w:bdr w:val="none" w:sz="0" w:space="0" w:color="auto" w:frame="1"/>
              </w:rPr>
              <w:t> 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Анализ сочинений.</w:t>
            </w:r>
          </w:p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Литература второй половины XIX века. Основные тенденции реалистической литературы. Журналистика и литературная критика.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Р</w:t>
            </w:r>
            <w:proofErr w:type="gramEnd"/>
            <w:r w:rsidR="00E72171">
              <w:rPr>
                <w:sz w:val="22"/>
                <w:szCs w:val="22"/>
              </w:rPr>
              <w:t>/Р</w:t>
            </w:r>
            <w:r w:rsidRPr="0059561E">
              <w:rPr>
                <w:sz w:val="22"/>
                <w:szCs w:val="22"/>
              </w:rPr>
              <w:t>. Русский театр (сообщения учащихся о формировании национального театра). Классическая русская литература и её мировое признание.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сообщения учащихся о формировании национального театра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А. Н. Островский</w:t>
            </w:r>
            <w:r w:rsidRPr="0059561E">
              <w:rPr>
                <w:sz w:val="22"/>
                <w:szCs w:val="22"/>
              </w:rPr>
              <w:t xml:space="preserve">. </w:t>
            </w:r>
            <w:r w:rsidR="0078062E">
              <w:rPr>
                <w:sz w:val="22"/>
                <w:szCs w:val="22"/>
              </w:rPr>
              <w:t xml:space="preserve"> «Колумб Замоскворечья» </w:t>
            </w:r>
            <w:proofErr w:type="gramStart"/>
            <w:r w:rsidR="0078062E">
              <w:rPr>
                <w:sz w:val="22"/>
                <w:szCs w:val="22"/>
              </w:rPr>
              <w:t xml:space="preserve">( </w:t>
            </w:r>
            <w:proofErr w:type="gramEnd"/>
            <w:r w:rsidR="0078062E">
              <w:rPr>
                <w:sz w:val="22"/>
                <w:szCs w:val="22"/>
              </w:rPr>
              <w:t>Очерк ж</w:t>
            </w:r>
            <w:r w:rsidRPr="0059561E">
              <w:rPr>
                <w:sz w:val="22"/>
                <w:szCs w:val="22"/>
              </w:rPr>
              <w:t>изн</w:t>
            </w:r>
            <w:r w:rsidR="0078062E">
              <w:rPr>
                <w:sz w:val="22"/>
                <w:szCs w:val="22"/>
              </w:rPr>
              <w:t>и</w:t>
            </w:r>
            <w:r w:rsidRPr="0059561E">
              <w:rPr>
                <w:sz w:val="22"/>
                <w:szCs w:val="22"/>
              </w:rPr>
              <w:t xml:space="preserve"> и творчеств</w:t>
            </w:r>
            <w:r w:rsidR="0078062E">
              <w:rPr>
                <w:sz w:val="22"/>
                <w:szCs w:val="22"/>
              </w:rPr>
              <w:t xml:space="preserve">а </w:t>
            </w:r>
            <w:r w:rsidRPr="0059561E">
              <w:rPr>
                <w:sz w:val="22"/>
                <w:szCs w:val="22"/>
              </w:rPr>
              <w:t xml:space="preserve">А. </w:t>
            </w:r>
            <w:proofErr w:type="spellStart"/>
            <w:r w:rsidRPr="0059561E">
              <w:rPr>
                <w:sz w:val="22"/>
                <w:szCs w:val="22"/>
              </w:rPr>
              <w:t>Н.Островского</w:t>
            </w:r>
            <w:proofErr w:type="spellEnd"/>
            <w:r w:rsidR="0078062E">
              <w:rPr>
                <w:sz w:val="22"/>
                <w:szCs w:val="22"/>
              </w:rPr>
              <w:t>)</w:t>
            </w:r>
            <w:r w:rsidRPr="0059561E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А.Н. Островского»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Драма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«Гроза».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Семейный и социальный конфли</w:t>
            </w:r>
            <w:proofErr w:type="gramStart"/>
            <w:r w:rsidRPr="0059561E">
              <w:rPr>
                <w:sz w:val="22"/>
                <w:szCs w:val="22"/>
              </w:rPr>
              <w:t>кт в др</w:t>
            </w:r>
            <w:proofErr w:type="gramEnd"/>
            <w:r w:rsidRPr="0059561E">
              <w:rPr>
                <w:sz w:val="22"/>
                <w:szCs w:val="22"/>
              </w:rPr>
              <w:t>аме. Изображение «жестких нравов» «тёмного царства». Город и его обитатели.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Образ Катерины и драма «горячего сердца». Внутренний конфликт героини.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Нравственная проблематика пьесы: тема греха, возмездия и покаяния. Смысл названия и символика пьесы. Роль речевой характеристики персонажей. Современные постановки пьесы Островского.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Критика Н. А. Добролюбов «Луч света в темном царстве»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78062E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Трагедия птицы-чайки, или в чём причина гибели Ларисы </w:t>
            </w:r>
            <w:proofErr w:type="spellStart"/>
            <w:r>
              <w:rPr>
                <w:sz w:val="22"/>
                <w:szCs w:val="22"/>
              </w:rPr>
              <w:t>Огудаловой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23740">
              <w:rPr>
                <w:sz w:val="22"/>
                <w:szCs w:val="22"/>
              </w:rPr>
              <w:t xml:space="preserve">в пьесе </w:t>
            </w:r>
            <w:r w:rsidR="00B938E8" w:rsidRPr="0059561E">
              <w:rPr>
                <w:sz w:val="22"/>
                <w:szCs w:val="22"/>
              </w:rPr>
              <w:t xml:space="preserve"> «Бесприданница» Н. А. Островского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Написание эссе 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Р. р.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  <w:u w:val="single"/>
                <w:bdr w:val="none" w:sz="0" w:space="0" w:color="auto" w:frame="1"/>
              </w:rPr>
              <w:t>Сочинение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 xml:space="preserve">по творчеству Н. </w:t>
            </w:r>
            <w:proofErr w:type="spellStart"/>
            <w:r w:rsidRPr="0059561E">
              <w:rPr>
                <w:sz w:val="22"/>
                <w:szCs w:val="22"/>
              </w:rPr>
              <w:t>А.Островского</w:t>
            </w:r>
            <w:proofErr w:type="spellEnd"/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Анализ сочинений.</w:t>
            </w:r>
          </w:p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Ф. И. Тютчев</w:t>
            </w:r>
            <w:r w:rsidRPr="0059561E">
              <w:rPr>
                <w:sz w:val="22"/>
                <w:szCs w:val="22"/>
              </w:rPr>
              <w:t xml:space="preserve">. Жизнь и творчество Ф. </w:t>
            </w:r>
            <w:proofErr w:type="spellStart"/>
            <w:r w:rsidRPr="0059561E">
              <w:rPr>
                <w:sz w:val="22"/>
                <w:szCs w:val="22"/>
              </w:rPr>
              <w:t>И.Тютчева</w:t>
            </w:r>
            <w:proofErr w:type="spellEnd"/>
            <w:r w:rsidRPr="0059561E">
              <w:rPr>
                <w:sz w:val="22"/>
                <w:szCs w:val="22"/>
              </w:rPr>
              <w:t>. Наследник классицизма и поэт-романтик.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Ф.И. Тютчева»</w:t>
            </w:r>
          </w:p>
        </w:tc>
        <w:tc>
          <w:tcPr>
            <w:tcW w:w="2520" w:type="dxa"/>
            <w:vAlign w:val="bottom"/>
          </w:tcPr>
          <w:p w:rsidR="00B938E8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Анализ сочинений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Основные темы, мотивы и образы лирики поэта. Философский характер и символический подте</w:t>
            </w:r>
            <w:proofErr w:type="gramStart"/>
            <w:r w:rsidRPr="0059561E">
              <w:rPr>
                <w:sz w:val="22"/>
                <w:szCs w:val="22"/>
              </w:rPr>
              <w:t>кст ст</w:t>
            </w:r>
            <w:proofErr w:type="gramEnd"/>
            <w:r w:rsidRPr="0059561E">
              <w:rPr>
                <w:sz w:val="22"/>
                <w:szCs w:val="22"/>
              </w:rPr>
              <w:t>ихотворений Тютчева.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Тема родины. «Умом Россию не понять…» Чтение наизусть. Человек как стихийное чувство и «поединок роковой» в поэзии Ф. Тютчева.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Художественное своеобразие и ритмическое богатство стиха поэта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753CF8">
            <w:pPr>
              <w:pStyle w:val="a5"/>
              <w:spacing w:before="0" w:beforeAutospacing="0" w:after="0" w:afterAutospacing="0" w:line="72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А. </w:t>
            </w:r>
            <w:proofErr w:type="spellStart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А.Фет</w:t>
            </w:r>
            <w:proofErr w:type="spellEnd"/>
            <w:r w:rsidRPr="0059561E">
              <w:rPr>
                <w:sz w:val="22"/>
                <w:szCs w:val="22"/>
              </w:rPr>
              <w:t>. Слово о поэте. Фет и теория «чистого искусства».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А.А. Фета»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Жизнь человека и мир природы в поэзии А. Фета. Художественное своеобразие, особенности поэтического языка, психологизм лирики Фета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Теория «чистого искусства»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E72171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/Р</w:t>
            </w:r>
            <w:r w:rsidR="00B938E8" w:rsidRPr="0059561E">
              <w:rPr>
                <w:sz w:val="22"/>
                <w:szCs w:val="22"/>
              </w:rPr>
              <w:t>.</w:t>
            </w:r>
            <w:r w:rsidR="00B938E8" w:rsidRPr="0059561E">
              <w:rPr>
                <w:rStyle w:val="apple-converted-space"/>
                <w:sz w:val="22"/>
                <w:szCs w:val="22"/>
              </w:rPr>
              <w:t> </w:t>
            </w:r>
            <w:r w:rsidR="00B938E8" w:rsidRPr="0059561E">
              <w:rPr>
                <w:sz w:val="22"/>
                <w:szCs w:val="22"/>
                <w:u w:val="single"/>
                <w:bdr w:val="none" w:sz="0" w:space="0" w:color="auto" w:frame="1"/>
              </w:rPr>
              <w:t>Творческая работа</w:t>
            </w:r>
            <w:r w:rsidR="00B938E8" w:rsidRPr="0059561E">
              <w:rPr>
                <w:rStyle w:val="apple-converted-space"/>
                <w:sz w:val="22"/>
                <w:szCs w:val="22"/>
              </w:rPr>
              <w:t> </w:t>
            </w:r>
            <w:r w:rsidR="00B938E8" w:rsidRPr="0059561E">
              <w:rPr>
                <w:sz w:val="22"/>
                <w:szCs w:val="22"/>
              </w:rPr>
              <w:t xml:space="preserve">по произведениям Ф. </w:t>
            </w:r>
            <w:proofErr w:type="spellStart"/>
            <w:r w:rsidR="00B938E8" w:rsidRPr="0059561E">
              <w:rPr>
                <w:sz w:val="22"/>
                <w:szCs w:val="22"/>
              </w:rPr>
              <w:t>И.Тютчева</w:t>
            </w:r>
            <w:proofErr w:type="spellEnd"/>
            <w:r w:rsidR="00B938E8" w:rsidRPr="0059561E">
              <w:rPr>
                <w:sz w:val="22"/>
                <w:szCs w:val="22"/>
              </w:rPr>
              <w:t xml:space="preserve"> и А. </w:t>
            </w:r>
            <w:proofErr w:type="spellStart"/>
            <w:r w:rsidR="00B938E8" w:rsidRPr="0059561E">
              <w:rPr>
                <w:sz w:val="22"/>
                <w:szCs w:val="22"/>
              </w:rPr>
              <w:t>А.Фета</w:t>
            </w:r>
            <w:proofErr w:type="spellEnd"/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E72171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E72171">
              <w:rPr>
                <w:sz w:val="22"/>
                <w:szCs w:val="22"/>
                <w:bdr w:val="none" w:sz="0" w:space="0" w:color="auto" w:frame="1"/>
              </w:rPr>
              <w:t>Творческая работа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. Тема природы, родины, назначения поэзии. Философские раздумья о времени и о себе в лирике поэтов Севера (Н. Рубцов, О. Воронова, В. Смирнов)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И. А. Гончаров</w:t>
            </w:r>
            <w:r w:rsidRPr="0059561E">
              <w:rPr>
                <w:sz w:val="22"/>
                <w:szCs w:val="22"/>
              </w:rPr>
              <w:t xml:space="preserve">. Жизнь и творчество И. </w:t>
            </w:r>
            <w:proofErr w:type="spellStart"/>
            <w:r w:rsidRPr="0059561E">
              <w:rPr>
                <w:sz w:val="22"/>
                <w:szCs w:val="22"/>
              </w:rPr>
              <w:t>А.Гончарова</w:t>
            </w:r>
            <w:proofErr w:type="spellEnd"/>
            <w:r w:rsidRPr="0059561E">
              <w:rPr>
                <w:sz w:val="22"/>
                <w:szCs w:val="22"/>
              </w:rPr>
              <w:t>. Своеобразие художественного метода писателя. Роман «Обломов». История создания и особенности композиции романа. Образ главного героя, понятие «</w:t>
            </w:r>
            <w:proofErr w:type="gramStart"/>
            <w:r w:rsidRPr="0059561E">
              <w:rPr>
                <w:sz w:val="22"/>
                <w:szCs w:val="22"/>
              </w:rPr>
              <w:t>обломовщина</w:t>
            </w:r>
            <w:proofErr w:type="gramEnd"/>
            <w:r w:rsidRPr="0059561E">
              <w:rPr>
                <w:sz w:val="22"/>
                <w:szCs w:val="22"/>
              </w:rPr>
              <w:t>». Общая характеристика трех романов. «Обыкновенная история», «Обломов», «Обрыв».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И.А. Гончарова»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Глава «Сон Обломова» и её роль в произведении.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 xml:space="preserve">Система образов. Приём антитезы в романе. Обломов и </w:t>
            </w:r>
            <w:proofErr w:type="spellStart"/>
            <w:r w:rsidRPr="0059561E">
              <w:rPr>
                <w:sz w:val="22"/>
                <w:szCs w:val="22"/>
              </w:rPr>
              <w:t>Штольц</w:t>
            </w:r>
            <w:proofErr w:type="spellEnd"/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 xml:space="preserve">Тема любви в романе. Ольга Ильинская и Агафья </w:t>
            </w:r>
            <w:proofErr w:type="spellStart"/>
            <w:r w:rsidRPr="0059561E">
              <w:rPr>
                <w:sz w:val="22"/>
                <w:szCs w:val="22"/>
              </w:rPr>
              <w:t>Пшеницина</w:t>
            </w:r>
            <w:proofErr w:type="spellEnd"/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Р</w:t>
            </w:r>
            <w:proofErr w:type="gramEnd"/>
            <w:r w:rsidR="00E72171">
              <w:rPr>
                <w:sz w:val="22"/>
                <w:szCs w:val="22"/>
              </w:rPr>
              <w:t>/Р</w:t>
            </w:r>
            <w:r w:rsidRPr="0059561E">
              <w:rPr>
                <w:sz w:val="22"/>
                <w:szCs w:val="22"/>
              </w:rPr>
              <w:t>. Роль пейзажа, портрета и художественной детали. Наблюдение над текстом.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Обломов в ряду образов мировой литературы (Дон Кихот, Гамлет). Авторская позиция и способы её выражения. «Обломов»-</w:t>
            </w:r>
            <w:r w:rsidR="00423740">
              <w:rPr>
                <w:sz w:val="22"/>
                <w:szCs w:val="22"/>
              </w:rPr>
              <w:t xml:space="preserve"> </w:t>
            </w:r>
            <w:r w:rsidRPr="0059561E">
              <w:rPr>
                <w:sz w:val="22"/>
                <w:szCs w:val="22"/>
              </w:rPr>
              <w:t>роман, утвердивший писателя как классика.</w:t>
            </w:r>
          </w:p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  <w:u w:val="single"/>
                <w:bdr w:val="none" w:sz="0" w:space="0" w:color="auto" w:frame="1"/>
              </w:rPr>
              <w:t>Домашнее сочинение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по роману И. Гончарова «Обломов».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Нарицательные образы-герои художественных произведений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753CF8" w:rsidRDefault="00753CF8" w:rsidP="00690698">
            <w:pPr>
              <w:rPr>
                <w:b/>
                <w:sz w:val="22"/>
                <w:szCs w:val="22"/>
              </w:rPr>
            </w:pPr>
          </w:p>
          <w:p w:rsidR="00753CF8" w:rsidRDefault="00753CF8" w:rsidP="00690698">
            <w:pPr>
              <w:rPr>
                <w:b/>
                <w:sz w:val="22"/>
                <w:szCs w:val="22"/>
              </w:rPr>
            </w:pPr>
          </w:p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b/>
                <w:sz w:val="22"/>
                <w:szCs w:val="22"/>
              </w:rPr>
              <w:t>И.С. Тургенев.</w:t>
            </w:r>
            <w:r>
              <w:rPr>
                <w:sz w:val="22"/>
                <w:szCs w:val="22"/>
              </w:rPr>
              <w:t xml:space="preserve"> </w:t>
            </w:r>
            <w:r w:rsidRPr="000C1B0D">
              <w:rPr>
                <w:sz w:val="22"/>
                <w:szCs w:val="22"/>
              </w:rPr>
              <w:t>Этапы биографии и творчества И.С. Тургенева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И.С. Тургенева»</w:t>
            </w: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Отражение общественной атмосферы в романе «Отцы и дети»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Default="000C1B0D" w:rsidP="000C1B0D">
            <w:pPr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2"/>
                <w:szCs w:val="22"/>
              </w:rPr>
              <w:t>Е. Базаров в среде Кирсановых. Идеологические и социальные разногласия героев.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0C1B0D" w:rsidRPr="000C1B0D" w:rsidRDefault="000C1B0D" w:rsidP="0069069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Style1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C1B0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center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Базаров – нигилист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753CF8" w:rsidRDefault="00753CF8" w:rsidP="00690698">
            <w:pPr>
              <w:rPr>
                <w:sz w:val="22"/>
                <w:szCs w:val="22"/>
              </w:rPr>
            </w:pPr>
          </w:p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lastRenderedPageBreak/>
              <w:t>Базаров и Одинцова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0C1B0D" w:rsidRDefault="000C1B0D" w:rsidP="000C1B0D">
            <w:pPr>
              <w:pStyle w:val="Style1"/>
              <w:spacing w:after="150" w:line="330" w:lineRule="atLeast"/>
              <w:ind w:left="30" w:right="30"/>
              <w:jc w:val="lef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bCs/>
                <w:sz w:val="22"/>
                <w:szCs w:val="22"/>
              </w:rPr>
              <w:t xml:space="preserve">Диспут  на  тему  </w:t>
            </w:r>
            <w:r w:rsidRPr="000C1B0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«Любовь  в  жизни героев»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Базаров и его родители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42-43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Р</w:t>
            </w:r>
            <w:proofErr w:type="gramEnd"/>
            <w:r w:rsidR="000C1B0D">
              <w:rPr>
                <w:sz w:val="22"/>
                <w:szCs w:val="22"/>
              </w:rPr>
              <w:t>/Р</w:t>
            </w:r>
            <w:r w:rsidRPr="0059561E">
              <w:rPr>
                <w:sz w:val="22"/>
                <w:szCs w:val="22"/>
              </w:rPr>
              <w:t xml:space="preserve">. Сочинение по роману И. </w:t>
            </w:r>
            <w:proofErr w:type="spellStart"/>
            <w:r w:rsidRPr="0059561E">
              <w:rPr>
                <w:sz w:val="22"/>
                <w:szCs w:val="22"/>
              </w:rPr>
              <w:t>С.Тургенева</w:t>
            </w:r>
            <w:proofErr w:type="spellEnd"/>
            <w:r w:rsidRPr="0059561E">
              <w:rPr>
                <w:sz w:val="22"/>
                <w:szCs w:val="22"/>
              </w:rPr>
              <w:t xml:space="preserve"> «Отцы и дети»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Сочинение</w:t>
            </w: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753CF8">
            <w:pPr>
              <w:pStyle w:val="a5"/>
              <w:spacing w:before="0" w:beforeAutospacing="0" w:after="0" w:afterAutospacing="0" w:line="48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А. К. Толстой</w:t>
            </w:r>
            <w:r w:rsidRPr="0059561E">
              <w:rPr>
                <w:sz w:val="22"/>
                <w:szCs w:val="22"/>
              </w:rPr>
              <w:t xml:space="preserve">. Жизнь и творчество А. </w:t>
            </w:r>
            <w:proofErr w:type="spellStart"/>
            <w:r w:rsidRPr="0059561E">
              <w:rPr>
                <w:sz w:val="22"/>
                <w:szCs w:val="22"/>
              </w:rPr>
              <w:t>К.Толстого</w:t>
            </w:r>
            <w:proofErr w:type="spellEnd"/>
            <w:r w:rsidRPr="0059561E">
              <w:rPr>
                <w:sz w:val="22"/>
                <w:szCs w:val="22"/>
              </w:rPr>
              <w:t>. Основные темы, мотивы и образы поэзии. «Слеза дрожит в твоём ревнивом взоре…», «Против течения».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А.К. Толстого»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«Государь ты наш батюшка…». Взгляд на русскую историю в произведениях А. Толстого. Влияние фольклорной и романтической традиции.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753CF8">
            <w:pPr>
              <w:pStyle w:val="a5"/>
              <w:spacing w:before="0" w:beforeAutospacing="0" w:after="0" w:afterAutospacing="0" w:line="72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Н. </w:t>
            </w:r>
            <w:proofErr w:type="spellStart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С.Лесков</w:t>
            </w:r>
            <w:proofErr w:type="spellEnd"/>
            <w:r w:rsidRPr="0059561E">
              <w:rPr>
                <w:sz w:val="22"/>
                <w:szCs w:val="22"/>
              </w:rPr>
              <w:t>. Слово о писателе.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Н.С. Лесков»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Повесть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«Очарованный странник».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 xml:space="preserve">Особенности сюжета повести. Тема дороги и изображение этапов духовного пути личности. Образ Ивана </w:t>
            </w:r>
            <w:proofErr w:type="spellStart"/>
            <w:r w:rsidRPr="0059561E">
              <w:rPr>
                <w:sz w:val="22"/>
                <w:szCs w:val="22"/>
              </w:rPr>
              <w:t>Флягина</w:t>
            </w:r>
            <w:proofErr w:type="spellEnd"/>
            <w:r w:rsidRPr="0059561E">
              <w:rPr>
                <w:sz w:val="22"/>
                <w:szCs w:val="22"/>
              </w:rPr>
              <w:t>. Тема трагической судьбы талантливого русского человека.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753CF8">
            <w:pPr>
              <w:pStyle w:val="a5"/>
              <w:spacing w:before="0" w:beforeAutospacing="0" w:after="0" w:afterAutospacing="0" w:line="48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Жизнь и творчество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М. </w:t>
            </w:r>
            <w:proofErr w:type="spellStart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Е.Салтыкова</w:t>
            </w:r>
            <w:proofErr w:type="spellEnd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-Щедрина</w:t>
            </w:r>
            <w:r w:rsidRPr="0059561E">
              <w:rPr>
                <w:sz w:val="22"/>
                <w:szCs w:val="22"/>
              </w:rPr>
              <w:t>. «Сказки для детей изрядного возраста». Классификация сказок. Эзопов язык сказок.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Презентация «Жизнь и творчество М.Е. Салтыкова </w:t>
            </w:r>
            <w:proofErr w:type="gramStart"/>
            <w:r>
              <w:rPr>
                <w:color w:val="000000"/>
                <w:sz w:val="22"/>
                <w:szCs w:val="22"/>
              </w:rPr>
              <w:t>–Щ</w:t>
            </w:r>
            <w:proofErr w:type="gramEnd"/>
            <w:r>
              <w:rPr>
                <w:color w:val="000000"/>
                <w:sz w:val="22"/>
                <w:szCs w:val="22"/>
              </w:rPr>
              <w:t>едрина»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Роман «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Истории одного города»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(обзор). Обличение деспотизма, невежества власти, бесправия и покорности народа.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0C1B0D" w:rsidRDefault="00B938E8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color w:val="auto"/>
                <w:sz w:val="22"/>
                <w:szCs w:val="22"/>
              </w:rPr>
            </w:pPr>
            <w:r w:rsidRPr="000C1B0D">
              <w:rPr>
                <w:color w:val="auto"/>
                <w:sz w:val="22"/>
                <w:szCs w:val="22"/>
              </w:rPr>
              <w:t>Сатирическая летопись</w:t>
            </w:r>
            <w:r w:rsidRPr="000C1B0D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7" w:tooltip="История России" w:history="1">
              <w:r w:rsidRPr="00E72171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истории Российского</w:t>
              </w:r>
            </w:hyperlink>
            <w:r w:rsidRPr="000C1B0D">
              <w:rPr>
                <w:color w:val="auto"/>
                <w:sz w:val="22"/>
                <w:szCs w:val="22"/>
              </w:rPr>
              <w:t xml:space="preserve"> государства. Собирательные образы </w:t>
            </w:r>
            <w:r w:rsidRPr="000C1B0D">
              <w:rPr>
                <w:color w:val="auto"/>
                <w:sz w:val="22"/>
                <w:szCs w:val="22"/>
              </w:rPr>
              <w:lastRenderedPageBreak/>
              <w:t>градоначальников и «</w:t>
            </w:r>
            <w:proofErr w:type="spellStart"/>
            <w:r w:rsidRPr="000C1B0D">
              <w:rPr>
                <w:color w:val="auto"/>
                <w:sz w:val="22"/>
                <w:szCs w:val="22"/>
              </w:rPr>
              <w:t>глуповцев</w:t>
            </w:r>
            <w:proofErr w:type="spellEnd"/>
            <w:r w:rsidRPr="000C1B0D">
              <w:rPr>
                <w:color w:val="auto"/>
                <w:sz w:val="22"/>
                <w:szCs w:val="22"/>
              </w:rPr>
              <w:t>». Тема народа и власти. Приёмы сатирического изображения: сарказм, ирония, гипербола, гротеск, алогизм.</w:t>
            </w:r>
          </w:p>
        </w:tc>
        <w:tc>
          <w:tcPr>
            <w:tcW w:w="198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B938E8" w:rsidRPr="0059561E" w:rsidTr="000B0E00">
        <w:trPr>
          <w:trHeight w:val="395"/>
        </w:trPr>
        <w:tc>
          <w:tcPr>
            <w:tcW w:w="720" w:type="dxa"/>
          </w:tcPr>
          <w:p w:rsidR="00B938E8" w:rsidRPr="0059561E" w:rsidRDefault="00B938E8" w:rsidP="000C1B0D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161" w:type="dxa"/>
          </w:tcPr>
          <w:p w:rsidR="00B938E8" w:rsidRPr="0059561E" w:rsidRDefault="00B938E8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B938E8" w:rsidRPr="0059561E" w:rsidRDefault="00B938E8" w:rsidP="00753CF8">
            <w:pPr>
              <w:pStyle w:val="a5"/>
              <w:spacing w:before="0" w:beforeAutospacing="0" w:after="0" w:afterAutospacing="0" w:line="72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Н. </w:t>
            </w:r>
            <w:proofErr w:type="spellStart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А.Некрасов</w:t>
            </w:r>
            <w:proofErr w:type="spellEnd"/>
            <w:r w:rsidRPr="0059561E">
              <w:rPr>
                <w:sz w:val="22"/>
                <w:szCs w:val="22"/>
              </w:rPr>
              <w:t>. Слово о поэте. Сообщения учащихся.</w:t>
            </w:r>
          </w:p>
        </w:tc>
        <w:tc>
          <w:tcPr>
            <w:tcW w:w="1980" w:type="dxa"/>
            <w:vAlign w:val="bottom"/>
          </w:tcPr>
          <w:p w:rsidR="00B938E8" w:rsidRPr="0059561E" w:rsidRDefault="007035EA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Н.А. Некрасова»</w:t>
            </w:r>
          </w:p>
        </w:tc>
        <w:tc>
          <w:tcPr>
            <w:tcW w:w="2520" w:type="dxa"/>
            <w:vAlign w:val="bottom"/>
          </w:tcPr>
          <w:p w:rsidR="00B938E8" w:rsidRPr="0059561E" w:rsidRDefault="00B938E8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Style1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Основные темы и идеи лирики Некрасова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Style1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История создания поэмы «Кому на Руси жить хорошо?» Сюжет, жанровое своеобразие, смысл названия.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Style1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center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Спор о счастье в поэме «Кому на Руси жить хорошо?»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Style1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center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Народ в поэме «Кому на Руси жить хорошо?»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56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Pr="000C1B0D" w:rsidRDefault="000C1B0D" w:rsidP="00690698">
            <w:pPr>
              <w:rPr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Идейный смысл рассказов о грешниках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0C1B0D" w:rsidRDefault="000C1B0D" w:rsidP="000C1B0D">
            <w:pPr>
              <w:pStyle w:val="Style1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C1B0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Style1"/>
              <w:tabs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59" w:type="dxa"/>
          </w:tcPr>
          <w:p w:rsidR="000C1B0D" w:rsidRPr="000C1B0D" w:rsidRDefault="000C1B0D" w:rsidP="00690698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/Р </w:t>
            </w:r>
            <w:r w:rsidRPr="000C1B0D">
              <w:rPr>
                <w:sz w:val="22"/>
                <w:szCs w:val="22"/>
              </w:rPr>
              <w:t>Сочинение по поэме «Кому на Руси жить хорошо?»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Сочинение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0C1B0D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753CF8" w:rsidRDefault="000C1B0D" w:rsidP="00753CF8">
            <w:pPr>
              <w:pStyle w:val="a5"/>
              <w:spacing w:before="0" w:beforeAutospacing="0" w:after="0" w:afterAutospacing="0" w:line="720" w:lineRule="auto"/>
              <w:ind w:right="30"/>
              <w:textAlignment w:val="baseline"/>
              <w:rPr>
                <w:sz w:val="22"/>
                <w:szCs w:val="22"/>
              </w:rPr>
            </w:pPr>
            <w:r w:rsidRPr="00753CF8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Ф. </w:t>
            </w:r>
            <w:proofErr w:type="spellStart"/>
            <w:r w:rsidRPr="00753CF8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М.Достоевский</w:t>
            </w:r>
            <w:proofErr w:type="spellEnd"/>
            <w:r w:rsidRPr="00753CF8">
              <w:rPr>
                <w:sz w:val="22"/>
                <w:szCs w:val="22"/>
              </w:rPr>
              <w:t>. Творческие искания и мировоззрение писателя.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 Ф.М. Достоевского»</w:t>
            </w: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0C1B0D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Роман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«Преступление и наказание».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Идейно-художественное своеобразие романа.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Образ Петербурга в романе. «Лик мира сего»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Социальные истоки бунта Раскольникова. Смысл его теории и причины краха.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Проблема личной ответственности человека за свою позицию. Полифонизм романа, столкновение «разных» точек зрения.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Раскольников в системе образов романа, «двойники» Раскольникова.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 xml:space="preserve">Образы «униженных» и «оскорбленных» в романе. Особенности психологической </w:t>
            </w:r>
            <w:r w:rsidRPr="0059561E">
              <w:rPr>
                <w:sz w:val="22"/>
                <w:szCs w:val="22"/>
              </w:rPr>
              <w:lastRenderedPageBreak/>
              <w:t>характеристики в романе.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Образ Сонечки Мармеладовой и проблема нравственного выбора в романе. Тема гордости и смирения.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423740" w:rsidRDefault="000C1B0D" w:rsidP="00423740">
            <w:pPr>
              <w:rPr>
                <w:sz w:val="22"/>
                <w:szCs w:val="22"/>
              </w:rPr>
            </w:pPr>
            <w:r w:rsidRPr="00423740">
              <w:rPr>
                <w:sz w:val="22"/>
                <w:szCs w:val="22"/>
              </w:rPr>
              <w:t>«Премудрость Божия» (по роману Ф.М. Достоевского «Преступление и             наказание»).</w:t>
            </w:r>
          </w:p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Презентация, </w:t>
            </w: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Философская и идейно-нравственная проблематика. Психологизм. Полифонизм романов Достоевского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67-68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Р</w:t>
            </w:r>
            <w:proofErr w:type="gramEnd"/>
            <w:r w:rsidR="00690698">
              <w:rPr>
                <w:sz w:val="22"/>
                <w:szCs w:val="22"/>
              </w:rPr>
              <w:t>/Р</w:t>
            </w:r>
            <w:r w:rsidRPr="0059561E">
              <w:rPr>
                <w:sz w:val="22"/>
                <w:szCs w:val="22"/>
              </w:rPr>
              <w:t xml:space="preserve">. Сочинение по роману Ф. </w:t>
            </w:r>
            <w:proofErr w:type="spellStart"/>
            <w:r w:rsidRPr="0059561E">
              <w:rPr>
                <w:sz w:val="22"/>
                <w:szCs w:val="22"/>
              </w:rPr>
              <w:t>М.Достоевского</w:t>
            </w:r>
            <w:proofErr w:type="spellEnd"/>
            <w:r w:rsidRPr="0059561E">
              <w:rPr>
                <w:sz w:val="22"/>
                <w:szCs w:val="22"/>
              </w:rPr>
              <w:t xml:space="preserve"> «Преступление и наказание».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Сочинение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Л. Н. Толстой</w:t>
            </w:r>
            <w:r w:rsidRPr="0059561E">
              <w:rPr>
                <w:sz w:val="22"/>
                <w:szCs w:val="22"/>
              </w:rPr>
              <w:t xml:space="preserve">. По страницам великой жизни. Жизнь и творчество Л. </w:t>
            </w:r>
            <w:proofErr w:type="spellStart"/>
            <w:r w:rsidRPr="0059561E">
              <w:rPr>
                <w:sz w:val="22"/>
                <w:szCs w:val="22"/>
              </w:rPr>
              <w:t>Н.Толстого</w:t>
            </w:r>
            <w:proofErr w:type="spellEnd"/>
            <w:r w:rsidRPr="0059561E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Презентация «Жизнь и творчество Л.Н. Толстого»</w:t>
            </w: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«Севастопольские рассказы». Изображение подвига русских солдат на войне.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Роман-эпопея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«Война и мир».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История создания, особенности жанра.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Проблематика романа и образы. Светское общество Петербурга и Москвы. Антитеза как центральный композиционный приём.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Пути идейно-нравственных исканий А. Болконского (от иллюзорности мечты к постижению истинного смысла жизни). Внутренний монолог как приём психологической характеристики героя.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Этапы духовных исканий Пьера Безухова: счастье - в самом человеке (диалектика души).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Мысль семейная в романе. Семейный уклад жизни Ростовых и Болконских.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Быт поместного дворянства и «жизнь сердца» героев романа.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Толстовская философия истории. Мысль «историческая» в романе.</w:t>
            </w:r>
          </w:p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Тема войны в романе. Военные эпизоды в романе (</w:t>
            </w:r>
            <w:proofErr w:type="spellStart"/>
            <w:r w:rsidRPr="0059561E">
              <w:rPr>
                <w:sz w:val="22"/>
                <w:szCs w:val="22"/>
              </w:rPr>
              <w:t>Шенграбен</w:t>
            </w:r>
            <w:proofErr w:type="spellEnd"/>
            <w:r w:rsidRPr="0059561E">
              <w:rPr>
                <w:sz w:val="22"/>
                <w:szCs w:val="22"/>
              </w:rPr>
              <w:t xml:space="preserve"> и Аустерлиц).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Изображение Отечественной войны 1812 года в романе. Бородинское сражение как идейно-композиционный центр романа. Пассивность Кутузова и её причины.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Мысль «народная» в романе. Народ как ведущая сила исторических событий и настоящий источник норм морали.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Проблема истинного и ложного героизма.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Кутузов и Наполеон как два нравственных полюса.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Р</w:t>
            </w:r>
            <w:proofErr w:type="gramEnd"/>
            <w:r w:rsidR="00E72171">
              <w:rPr>
                <w:sz w:val="22"/>
                <w:szCs w:val="22"/>
              </w:rPr>
              <w:t>/Р</w:t>
            </w:r>
            <w:r w:rsidRPr="0059561E">
              <w:rPr>
                <w:sz w:val="22"/>
                <w:szCs w:val="22"/>
              </w:rPr>
              <w:t>. Наташа Ростова как воплощение русского национального характера. Любимая героиня Л. Толстого. Секрет обаяния Н. Ростовой.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753CF8">
            <w:pPr>
              <w:pStyle w:val="a5"/>
              <w:spacing w:before="0" w:beforeAutospacing="0" w:after="150" w:afterAutospacing="0" w:line="72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Эпилог романа. Нравственные уроки романа.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Роман-эпопея. Исторические личности и вымышленные персонажи в их взаимодействии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84-85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Р. р. Сочинение по роману «Война и мир».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E72171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 w:rsidRPr="000C1B0D">
              <w:rPr>
                <w:sz w:val="22"/>
                <w:szCs w:val="22"/>
              </w:rPr>
              <w:t>Сочинение</w:t>
            </w: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Общественно-политическая жизнь России в 80-90 гг.</w:t>
            </w:r>
            <w:r w:rsidRPr="0059561E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XIX</w:t>
            </w:r>
            <w:r w:rsidRPr="0059561E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века.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753CF8">
            <w:pPr>
              <w:pStyle w:val="a5"/>
              <w:spacing w:before="0" w:beforeAutospacing="0" w:after="0" w:afterAutospacing="0" w:line="720" w:lineRule="auto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 xml:space="preserve">А. </w:t>
            </w:r>
            <w:proofErr w:type="spellStart"/>
            <w:r w:rsidRPr="0059561E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</w:rPr>
              <w:t>П.Чехов</w:t>
            </w:r>
            <w:proofErr w:type="spellEnd"/>
            <w:r w:rsidRPr="0059561E">
              <w:rPr>
                <w:sz w:val="22"/>
                <w:szCs w:val="22"/>
              </w:rPr>
              <w:t>. Особенности мироощущения писателя.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Презентация «Жизнь и </w:t>
            </w:r>
            <w:r>
              <w:rPr>
                <w:color w:val="000000"/>
                <w:sz w:val="22"/>
                <w:szCs w:val="22"/>
              </w:rPr>
              <w:lastRenderedPageBreak/>
              <w:t>творчество А.П. Чехова»</w:t>
            </w: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Ранний период творчества писателя. Идейно-художественное своеобразие рассказов. Тема «маленького человека» и ее отражение в творчестве писателя.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Рассказы «Студент», «Человек в футляре»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Рассказ «</w:t>
            </w:r>
            <w:proofErr w:type="spellStart"/>
            <w:r w:rsidRPr="0059561E">
              <w:rPr>
                <w:sz w:val="22"/>
                <w:szCs w:val="22"/>
              </w:rPr>
              <w:t>Ионыч</w:t>
            </w:r>
            <w:proofErr w:type="spellEnd"/>
            <w:r w:rsidRPr="0059561E">
              <w:rPr>
                <w:sz w:val="22"/>
                <w:szCs w:val="22"/>
              </w:rPr>
              <w:t>». Тема гибели человеческой души в рассказе.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«Дама с собачкой». Тема любви в прозе писателя.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proofErr w:type="gramStart"/>
            <w:r w:rsidRPr="0059561E">
              <w:rPr>
                <w:sz w:val="22"/>
                <w:szCs w:val="22"/>
              </w:rPr>
              <w:t>Р</w:t>
            </w:r>
            <w:proofErr w:type="gramEnd"/>
            <w:r w:rsidR="00690698">
              <w:rPr>
                <w:sz w:val="22"/>
                <w:szCs w:val="22"/>
              </w:rPr>
              <w:t>/Р</w:t>
            </w:r>
            <w:r w:rsidRPr="0059561E">
              <w:rPr>
                <w:sz w:val="22"/>
                <w:szCs w:val="22"/>
              </w:rPr>
              <w:t>. Психологизм прозы писателя, роль художественной детали, лаконизм повествования. Смысл финала рассказа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Пьеса «Вишневый сад». Жанровое, композиционно-художественное своеобразие пьесы. Основной конфликт в пьесе.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Обзор зарубежной литературы</w:t>
            </w:r>
            <w:r w:rsidRPr="0059561E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XIX</w:t>
            </w:r>
            <w:r w:rsidRPr="0059561E">
              <w:rPr>
                <w:rStyle w:val="apple-converted-space"/>
                <w:b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века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95-96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Зарубежная литература XIX века. Основные тенденции в развитии литературы II половины XIX века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59561E">
              <w:rPr>
                <w:sz w:val="22"/>
                <w:szCs w:val="22"/>
              </w:rPr>
              <w:t>.</w:t>
            </w:r>
            <w:proofErr w:type="gramEnd"/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Э. Гофман «</w:t>
            </w:r>
            <w:proofErr w:type="spellStart"/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Серапионовы</w:t>
            </w:r>
            <w:proofErr w:type="spellEnd"/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братья»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Ч. Диккенс «Записки </w:t>
            </w:r>
            <w:proofErr w:type="spellStart"/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Пиквикского</w:t>
            </w:r>
            <w:proofErr w:type="spellEnd"/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клуба». О. де Бальзак. «Гобсек».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Изображение губительной власти денег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99-100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В. Гюго «Собор Парижской Богоматери». Э. По. «Золотой жук»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b/>
                <w:bCs/>
                <w:sz w:val="22"/>
                <w:szCs w:val="22"/>
                <w:bdr w:val="none" w:sz="0" w:space="0" w:color="auto" w:frame="1"/>
              </w:rPr>
              <w:t>Г. де Мопассан «Ожерелье» Ибсен «Кукольный дом»</w:t>
            </w:r>
            <w:r w:rsidRPr="0059561E">
              <w:rPr>
                <w:rStyle w:val="apple-converted-space"/>
                <w:sz w:val="22"/>
                <w:szCs w:val="22"/>
              </w:rPr>
              <w:t> </w:t>
            </w:r>
            <w:r w:rsidRPr="0059561E">
              <w:rPr>
                <w:sz w:val="22"/>
                <w:szCs w:val="22"/>
              </w:rPr>
              <w:t>Образ героини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</w:tr>
      <w:tr w:rsidR="000C1B0D" w:rsidRPr="0059561E" w:rsidTr="000B0E00">
        <w:trPr>
          <w:trHeight w:val="395"/>
        </w:trPr>
        <w:tc>
          <w:tcPr>
            <w:tcW w:w="720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61" w:type="dxa"/>
          </w:tcPr>
          <w:p w:rsidR="000C1B0D" w:rsidRPr="0059561E" w:rsidRDefault="000C1B0D" w:rsidP="00423740">
            <w:pPr>
              <w:pStyle w:val="a5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59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Заключительный урок</w:t>
            </w:r>
          </w:p>
        </w:tc>
        <w:tc>
          <w:tcPr>
            <w:tcW w:w="1980" w:type="dxa"/>
            <w:vAlign w:val="bottom"/>
          </w:tcPr>
          <w:p w:rsidR="000C1B0D" w:rsidRPr="0059561E" w:rsidRDefault="000C1B0D" w:rsidP="00423740">
            <w:pPr>
              <w:spacing w:before="30" w:after="30" w:line="330" w:lineRule="atLeast"/>
              <w:ind w:left="30" w:right="3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:rsidR="000C1B0D" w:rsidRPr="0059561E" w:rsidRDefault="000C1B0D" w:rsidP="00423740">
            <w:pPr>
              <w:pStyle w:val="a5"/>
              <w:spacing w:before="0" w:beforeAutospacing="0" w:after="150" w:afterAutospacing="0" w:line="330" w:lineRule="atLeast"/>
              <w:ind w:left="30" w:right="30"/>
              <w:textAlignment w:val="baseline"/>
              <w:rPr>
                <w:sz w:val="22"/>
                <w:szCs w:val="22"/>
              </w:rPr>
            </w:pPr>
            <w:r w:rsidRPr="0059561E">
              <w:rPr>
                <w:sz w:val="22"/>
                <w:szCs w:val="22"/>
              </w:rPr>
              <w:t>Социально-психологическая драма</w:t>
            </w:r>
          </w:p>
        </w:tc>
      </w:tr>
    </w:tbl>
    <w:p w:rsidR="009E5C8C" w:rsidRPr="002C7BA6" w:rsidRDefault="009E5C8C" w:rsidP="002C7BA6">
      <w:pPr>
        <w:ind w:left="709"/>
        <w:jc w:val="center"/>
        <w:rPr>
          <w:b/>
          <w:sz w:val="24"/>
          <w:szCs w:val="24"/>
        </w:rPr>
      </w:pPr>
    </w:p>
    <w:p w:rsidR="000B7187" w:rsidRDefault="000B7187" w:rsidP="000B7187">
      <w:pPr>
        <w:pStyle w:val="a5"/>
        <w:tabs>
          <w:tab w:val="left" w:pos="993"/>
        </w:tabs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</w:p>
    <w:p w:rsidR="000B7187" w:rsidRPr="00E90E05" w:rsidRDefault="000B7187" w:rsidP="000B7187">
      <w:pPr>
        <w:pStyle w:val="a5"/>
        <w:tabs>
          <w:tab w:val="left" w:pos="993"/>
        </w:tabs>
        <w:spacing w:before="0" w:beforeAutospacing="0" w:after="0" w:afterAutospacing="0" w:line="276" w:lineRule="auto"/>
        <w:ind w:left="720"/>
        <w:jc w:val="center"/>
      </w:pPr>
      <w:r w:rsidRPr="00E90E05">
        <w:t>Учебно-методическое обеспечение</w:t>
      </w:r>
    </w:p>
    <w:p w:rsidR="00753CF8" w:rsidRPr="00E90E05" w:rsidRDefault="00753CF8" w:rsidP="00753CF8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lastRenderedPageBreak/>
        <w:t>Учебник.</w:t>
      </w:r>
      <w:r w:rsidR="001E2CCD">
        <w:t>10 класс.</w:t>
      </w:r>
      <w:r w:rsidRPr="00E90E05">
        <w:t xml:space="preserve"> </w:t>
      </w:r>
      <w:r w:rsidRPr="00E90E05">
        <w:rPr>
          <w:color w:val="auto"/>
          <w:shd w:val="clear" w:color="auto" w:fill="FFFFFF"/>
        </w:rPr>
        <w:t>Автор:</w:t>
      </w:r>
      <w:r w:rsidRPr="00E90E05">
        <w:rPr>
          <w:rStyle w:val="apple-converted-space"/>
          <w:color w:val="auto"/>
          <w:shd w:val="clear" w:color="auto" w:fill="FFFFFF"/>
        </w:rPr>
        <w:t> </w:t>
      </w:r>
      <w:proofErr w:type="spellStart"/>
      <w:r w:rsidRPr="00E90E05">
        <w:rPr>
          <w:rStyle w:val="a7"/>
          <w:b w:val="0"/>
          <w:color w:val="auto"/>
          <w:shd w:val="clear" w:color="auto" w:fill="FFFFFF"/>
        </w:rPr>
        <w:t>Курдюмова</w:t>
      </w:r>
      <w:proofErr w:type="spellEnd"/>
      <w:r w:rsidRPr="00E90E05">
        <w:rPr>
          <w:rStyle w:val="apple-converted-space"/>
          <w:color w:val="auto"/>
          <w:shd w:val="clear" w:color="auto" w:fill="FFFFFF"/>
        </w:rPr>
        <w:t> Т.Ф.,</w:t>
      </w:r>
      <w:r w:rsidRPr="00E90E05">
        <w:rPr>
          <w:color w:val="auto"/>
          <w:shd w:val="clear" w:color="auto" w:fill="FFFFFF"/>
        </w:rPr>
        <w:t xml:space="preserve"> Леонов С. А.,  Марьина О. Б.,  Демидова Н. А., Колокольцев Е.Н. </w:t>
      </w:r>
      <w:r w:rsidRPr="00E90E05">
        <w:rPr>
          <w:color w:val="auto"/>
        </w:rPr>
        <w:br/>
      </w:r>
      <w:r w:rsidR="000B0E00">
        <w:rPr>
          <w:color w:val="auto"/>
          <w:shd w:val="clear" w:color="auto" w:fill="FFFFFF"/>
        </w:rPr>
        <w:t>Год выпуска: 2017</w:t>
      </w:r>
      <w:r w:rsidRPr="00E90E05">
        <w:rPr>
          <w:color w:val="auto"/>
          <w:shd w:val="clear" w:color="auto" w:fill="FFFFFF"/>
        </w:rPr>
        <w:t xml:space="preserve"> М. Дрофа</w:t>
      </w:r>
    </w:p>
    <w:p w:rsidR="00753CF8" w:rsidRPr="00E90E05" w:rsidRDefault="00753CF8" w:rsidP="00753CF8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t>Методические пособия для учителя:</w:t>
      </w:r>
    </w:p>
    <w:p w:rsidR="00753CF8" w:rsidRPr="00E90E05" w:rsidRDefault="00753CF8" w:rsidP="00753CF8">
      <w:pPr>
        <w:numPr>
          <w:ilvl w:val="0"/>
          <w:numId w:val="16"/>
        </w:numPr>
        <w:rPr>
          <w:rFonts w:eastAsia="Calibri"/>
          <w:color w:val="000000"/>
          <w:sz w:val="24"/>
          <w:szCs w:val="24"/>
        </w:rPr>
      </w:pPr>
      <w:r w:rsidRPr="00E90E05">
        <w:rPr>
          <w:rFonts w:eastAsia="Calibri"/>
          <w:color w:val="000000"/>
          <w:sz w:val="24"/>
          <w:szCs w:val="24"/>
        </w:rPr>
        <w:t>Золотарёва И.В., Михайлова Т.И. Поурочные разработки по русской литературе 19 века. 10 класс. 1-е полугодие. – М.: ВАКО, 2004.</w:t>
      </w:r>
    </w:p>
    <w:p w:rsidR="00753CF8" w:rsidRPr="00E90E05" w:rsidRDefault="00753CF8" w:rsidP="00753CF8">
      <w:pPr>
        <w:pStyle w:val="a5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t>Золотарёва И.В., Михайлова Т.И. Поурочные разработки по русской литературе 19 века. 10 класс. 2-е полугодие. – М.: ВАКО, 2004</w:t>
      </w:r>
    </w:p>
    <w:p w:rsidR="00753CF8" w:rsidRDefault="00753CF8" w:rsidP="00753CF8">
      <w:pPr>
        <w:numPr>
          <w:ilvl w:val="0"/>
          <w:numId w:val="16"/>
        </w:numPr>
        <w:rPr>
          <w:rFonts w:eastAsia="Calibri"/>
          <w:color w:val="000000"/>
          <w:sz w:val="24"/>
          <w:szCs w:val="24"/>
        </w:rPr>
      </w:pPr>
      <w:r w:rsidRPr="00E90E05">
        <w:rPr>
          <w:rFonts w:eastAsia="Calibri"/>
          <w:color w:val="000000"/>
          <w:sz w:val="24"/>
          <w:szCs w:val="24"/>
        </w:rPr>
        <w:t xml:space="preserve">Кучина Т.Г., </w:t>
      </w:r>
      <w:proofErr w:type="spellStart"/>
      <w:proofErr w:type="gramStart"/>
      <w:r w:rsidRPr="00E90E05">
        <w:rPr>
          <w:rFonts w:eastAsia="Calibri"/>
          <w:color w:val="000000"/>
          <w:sz w:val="24"/>
          <w:szCs w:val="24"/>
        </w:rPr>
        <w:t>Леденёв</w:t>
      </w:r>
      <w:proofErr w:type="spellEnd"/>
      <w:proofErr w:type="gramEnd"/>
      <w:r w:rsidRPr="00E90E05">
        <w:rPr>
          <w:rFonts w:eastAsia="Calibri"/>
          <w:color w:val="000000"/>
          <w:sz w:val="24"/>
          <w:szCs w:val="24"/>
        </w:rPr>
        <w:t xml:space="preserve"> А.В. Контрольные и проверочные работы по литературе. 10 класс: Методическое пособие. – М.: Дрофа, 2004.</w:t>
      </w:r>
    </w:p>
    <w:p w:rsidR="00E86915" w:rsidRPr="001E2CCD" w:rsidRDefault="00E86915" w:rsidP="001E2CCD">
      <w:pPr>
        <w:numPr>
          <w:ilvl w:val="0"/>
          <w:numId w:val="16"/>
        </w:numPr>
        <w:rPr>
          <w:rFonts w:eastAsia="Calibri"/>
          <w:color w:val="000000"/>
          <w:sz w:val="24"/>
          <w:szCs w:val="24"/>
        </w:rPr>
      </w:pPr>
      <w:proofErr w:type="spellStart"/>
      <w:r w:rsidRPr="00E86915">
        <w:rPr>
          <w:rFonts w:eastAsia="Calibri"/>
          <w:color w:val="000000"/>
          <w:sz w:val="24"/>
          <w:szCs w:val="24"/>
        </w:rPr>
        <w:t>Курдюмова</w:t>
      </w:r>
      <w:proofErr w:type="spellEnd"/>
      <w:r w:rsidRPr="00E86915">
        <w:rPr>
          <w:rFonts w:eastAsia="Calibri"/>
          <w:color w:val="000000"/>
          <w:sz w:val="24"/>
          <w:szCs w:val="24"/>
        </w:rPr>
        <w:t xml:space="preserve">, Т. Ф. Литература. Программа для общеобразовательных учреждений. 5—11 классы / Т. Ф. </w:t>
      </w:r>
      <w:proofErr w:type="spellStart"/>
      <w:r w:rsidRPr="00E86915">
        <w:rPr>
          <w:rFonts w:eastAsia="Calibri"/>
          <w:color w:val="000000"/>
          <w:sz w:val="24"/>
          <w:szCs w:val="24"/>
        </w:rPr>
        <w:t>Курдю</w:t>
      </w:r>
      <w:r w:rsidR="001E2CCD">
        <w:rPr>
          <w:rFonts w:eastAsia="Calibri"/>
          <w:color w:val="000000"/>
          <w:sz w:val="24"/>
          <w:szCs w:val="24"/>
        </w:rPr>
        <w:t>мова</w:t>
      </w:r>
      <w:proofErr w:type="spellEnd"/>
      <w:r w:rsidR="001E2CCD">
        <w:rPr>
          <w:rFonts w:eastAsia="Calibri"/>
          <w:color w:val="000000"/>
          <w:sz w:val="24"/>
          <w:szCs w:val="24"/>
        </w:rPr>
        <w:t xml:space="preserve"> [и др.]. — М.</w:t>
      </w:r>
      <w:proofErr w:type="gramStart"/>
      <w:r w:rsidR="001E2CCD">
        <w:rPr>
          <w:rFonts w:eastAsia="Calibri"/>
          <w:color w:val="000000"/>
          <w:sz w:val="24"/>
          <w:szCs w:val="24"/>
        </w:rPr>
        <w:t xml:space="preserve"> :</w:t>
      </w:r>
      <w:proofErr w:type="gramEnd"/>
      <w:r w:rsidR="001E2CCD">
        <w:rPr>
          <w:rFonts w:eastAsia="Calibri"/>
          <w:color w:val="000000"/>
          <w:sz w:val="24"/>
          <w:szCs w:val="24"/>
        </w:rPr>
        <w:t xml:space="preserve"> Дрофа, 2008</w:t>
      </w:r>
      <w:r w:rsidRPr="00E86915">
        <w:rPr>
          <w:rFonts w:eastAsia="Calibri"/>
          <w:color w:val="000000"/>
          <w:sz w:val="24"/>
          <w:szCs w:val="24"/>
        </w:rPr>
        <w:t>.</w:t>
      </w:r>
    </w:p>
    <w:p w:rsidR="00753CF8" w:rsidRPr="00E90E05" w:rsidRDefault="00753CF8" w:rsidP="00753CF8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t>Технические и электронные средства обучения и контроля:</w:t>
      </w:r>
    </w:p>
    <w:p w:rsidR="00753CF8" w:rsidRPr="00E90E05" w:rsidRDefault="00753CF8" w:rsidP="00E90E05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t>Электронные словари, справочники, энциклопедии</w:t>
      </w:r>
      <w:r w:rsidR="00E90E05" w:rsidRPr="00E90E05">
        <w:t xml:space="preserve"> (Энциклопедия классической музыки; Шедевры мировой живописи)</w:t>
      </w:r>
    </w:p>
    <w:p w:rsidR="00E90E05" w:rsidRPr="00E90E05" w:rsidRDefault="00E90E05" w:rsidP="00E90E05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t>Электронные библиотеки</w:t>
      </w:r>
    </w:p>
    <w:p w:rsidR="00E90E05" w:rsidRPr="00E90E05" w:rsidRDefault="00E90E05" w:rsidP="00E90E05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</w:pPr>
      <w:proofErr w:type="gramStart"/>
      <w:r w:rsidRPr="00E90E05">
        <w:t>Демонстрационные средства, видеоматериалы (Учебные видеофильмы (А.С. Пушкин:</w:t>
      </w:r>
      <w:proofErr w:type="gramEnd"/>
      <w:r w:rsidRPr="00E90E05">
        <w:t xml:space="preserve"> </w:t>
      </w:r>
      <w:proofErr w:type="gramStart"/>
      <w:r w:rsidRPr="00E90E05">
        <w:t>Сказки, «Станционный смотритель, «Руслан и Людмила», «Борис Годунов», «Метель», «Евгений Онегин», «Дубровский», «Барышня-крестьянка»)</w:t>
      </w:r>
      <w:proofErr w:type="gramEnd"/>
    </w:p>
    <w:p w:rsidR="00E90E05" w:rsidRPr="00E90E05" w:rsidRDefault="00E90E05" w:rsidP="00E90E05">
      <w:pPr>
        <w:pStyle w:val="a5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</w:pPr>
      <w:r w:rsidRPr="00E90E05">
        <w:t xml:space="preserve">Цифровые образовательные ресурсы </w:t>
      </w:r>
    </w:p>
    <w:p w:rsidR="00E90E05" w:rsidRPr="00E90E05" w:rsidRDefault="005625FD" w:rsidP="00E90E05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E90E05" w:rsidRPr="00E90E05">
          <w:rPr>
            <w:rStyle w:val="a6"/>
            <w:rFonts w:ascii="Times New Roman" w:hAnsi="Times New Roman"/>
            <w:sz w:val="24"/>
            <w:szCs w:val="24"/>
          </w:rPr>
          <w:t>Новая литература. Литературно-художественный журнал</w:t>
        </w:r>
      </w:hyperlink>
      <w:r w:rsidR="00E90E05" w:rsidRPr="00E90E05">
        <w:rPr>
          <w:rFonts w:ascii="Times New Roman" w:hAnsi="Times New Roman"/>
          <w:sz w:val="24"/>
          <w:szCs w:val="24"/>
        </w:rPr>
        <w:t xml:space="preserve"> (</w:t>
      </w:r>
      <w:r w:rsidR="00E90E05" w:rsidRPr="00E90E05">
        <w:rPr>
          <w:rFonts w:ascii="Times New Roman" w:hAnsi="Times New Roman"/>
          <w:sz w:val="24"/>
          <w:szCs w:val="24"/>
          <w:lang w:eastAsia="ru-RU"/>
        </w:rPr>
        <w:t>http://newlit.ru/)</w:t>
      </w:r>
    </w:p>
    <w:p w:rsidR="00E90E05" w:rsidRPr="00E90E05" w:rsidRDefault="005625FD" w:rsidP="00E90E05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E90E05" w:rsidRPr="00E90E05">
          <w:rPr>
            <w:rStyle w:val="a6"/>
            <w:rFonts w:ascii="Times New Roman" w:hAnsi="Times New Roman"/>
            <w:sz w:val="24"/>
            <w:szCs w:val="24"/>
          </w:rPr>
          <w:t>Коллекция «Русская и зарубежная литература для школы» Российского общеобразовательного портала</w:t>
        </w:r>
      </w:hyperlink>
      <w:r w:rsidR="00E90E05" w:rsidRPr="00E90E05">
        <w:rPr>
          <w:rFonts w:ascii="Times New Roman" w:hAnsi="Times New Roman"/>
          <w:sz w:val="24"/>
          <w:szCs w:val="24"/>
        </w:rPr>
        <w:t xml:space="preserve"> (</w:t>
      </w:r>
      <w:r w:rsidR="00E90E05" w:rsidRPr="00E90E05">
        <w:rPr>
          <w:rFonts w:ascii="Times New Roman" w:hAnsi="Times New Roman"/>
          <w:sz w:val="24"/>
          <w:szCs w:val="24"/>
          <w:lang w:eastAsia="ru-RU"/>
        </w:rPr>
        <w:t xml:space="preserve">http://litera.edu.ru)/ </w:t>
      </w:r>
    </w:p>
    <w:p w:rsidR="00E90E05" w:rsidRPr="00E90E05" w:rsidRDefault="005625FD" w:rsidP="00E90E05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E90E05" w:rsidRPr="00E90E05">
          <w:rPr>
            <w:rStyle w:val="a6"/>
            <w:rFonts w:ascii="Times New Roman" w:hAnsi="Times New Roman"/>
            <w:sz w:val="24"/>
            <w:szCs w:val="24"/>
          </w:rPr>
          <w:t>Газета «Литература» и сайт для учителя «Я иду на урок литературы»</w:t>
        </w:r>
      </w:hyperlink>
      <w:r w:rsidR="00E90E05" w:rsidRPr="00E90E05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E90E05" w:rsidRPr="00E90E05">
          <w:rPr>
            <w:rStyle w:val="a6"/>
            <w:rFonts w:ascii="Times New Roman" w:hAnsi="Times New Roman"/>
            <w:sz w:val="24"/>
            <w:szCs w:val="24"/>
            <w:lang w:eastAsia="ru-RU"/>
          </w:rPr>
          <w:t>http://lit.1september.ru/</w:t>
        </w:r>
      </w:hyperlink>
      <w:r w:rsidR="00E90E05" w:rsidRPr="00E90E05">
        <w:rPr>
          <w:rFonts w:ascii="Times New Roman" w:hAnsi="Times New Roman"/>
          <w:sz w:val="24"/>
          <w:szCs w:val="24"/>
          <w:lang w:eastAsia="ru-RU"/>
        </w:rPr>
        <w:t>)</w:t>
      </w:r>
    </w:p>
    <w:p w:rsidR="00E90E05" w:rsidRPr="00E90E05" w:rsidRDefault="005625FD" w:rsidP="00E90E05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E90E05" w:rsidRPr="00E90E05">
          <w:rPr>
            <w:rStyle w:val="a6"/>
            <w:rFonts w:ascii="Times New Roman" w:hAnsi="Times New Roman"/>
            <w:sz w:val="24"/>
            <w:szCs w:val="24"/>
          </w:rPr>
          <w:t>Мифология Греции, Рима, Египта и Индии: иллюстрированная энциклопедия</w:t>
        </w:r>
      </w:hyperlink>
      <w:r w:rsidR="00E90E05" w:rsidRPr="00E90E05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13" w:history="1">
        <w:r w:rsidR="00E90E05" w:rsidRPr="00E90E05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http://www.foxdesign.ru/legend/</w:t>
        </w:r>
      </w:hyperlink>
      <w:r w:rsidR="00E90E05" w:rsidRPr="00E90E05">
        <w:rPr>
          <w:rFonts w:ascii="Times New Roman" w:hAnsi="Times New Roman"/>
          <w:sz w:val="24"/>
          <w:szCs w:val="24"/>
        </w:rPr>
        <w:t>)</w:t>
      </w:r>
    </w:p>
    <w:p w:rsidR="00E90E05" w:rsidRPr="00E90E05" w:rsidRDefault="00E90E05" w:rsidP="00E90E05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0E0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E90E05">
          <w:rPr>
            <w:rStyle w:val="a6"/>
            <w:rFonts w:ascii="Times New Roman" w:hAnsi="Times New Roman"/>
            <w:sz w:val="24"/>
            <w:szCs w:val="24"/>
          </w:rPr>
          <w:t>Русская виртуальная библиотека</w:t>
        </w:r>
      </w:hyperlink>
      <w:r w:rsidRPr="00E90E05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15" w:history="1">
        <w:r w:rsidRPr="00E90E05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http://www.rvb.ru/</w:t>
        </w:r>
      </w:hyperlink>
      <w:r w:rsidRPr="00E90E05">
        <w:rPr>
          <w:rFonts w:ascii="Times New Roman" w:hAnsi="Times New Roman"/>
          <w:sz w:val="24"/>
          <w:szCs w:val="24"/>
          <w:lang w:eastAsia="ru-RU"/>
        </w:rPr>
        <w:t>)</w:t>
      </w:r>
    </w:p>
    <w:p w:rsidR="00E90E05" w:rsidRPr="00E90E05" w:rsidRDefault="005625FD" w:rsidP="00E90E05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E90E05" w:rsidRPr="00E90E05">
          <w:rPr>
            <w:rStyle w:val="a6"/>
            <w:rFonts w:ascii="Times New Roman" w:hAnsi="Times New Roman"/>
            <w:sz w:val="24"/>
            <w:szCs w:val="24"/>
          </w:rPr>
          <w:t>Фундаментальная электронная библиотека «Русская литература и фольклор»</w:t>
        </w:r>
      </w:hyperlink>
      <w:r w:rsidR="00E90E05" w:rsidRPr="00E90E05">
        <w:rPr>
          <w:rFonts w:ascii="Times New Roman" w:hAnsi="Times New Roman"/>
          <w:sz w:val="24"/>
          <w:szCs w:val="24"/>
        </w:rPr>
        <w:t>(</w:t>
      </w:r>
      <w:hyperlink r:id="rId17" w:history="1">
        <w:r w:rsidR="00E90E05" w:rsidRPr="00E90E05">
          <w:rPr>
            <w:rStyle w:val="a6"/>
            <w:rFonts w:ascii="Times New Roman" w:hAnsi="Times New Roman"/>
            <w:sz w:val="24"/>
            <w:szCs w:val="24"/>
            <w:lang w:eastAsia="ru-RU"/>
          </w:rPr>
          <w:t>http://www.feb-web.ru/</w:t>
        </w:r>
      </w:hyperlink>
      <w:r w:rsidR="00E90E05" w:rsidRPr="00E90E05">
        <w:rPr>
          <w:rFonts w:ascii="Times New Roman" w:hAnsi="Times New Roman"/>
          <w:sz w:val="24"/>
          <w:szCs w:val="24"/>
          <w:lang w:eastAsia="ru-RU"/>
        </w:rPr>
        <w:t>)</w:t>
      </w:r>
    </w:p>
    <w:p w:rsidR="005D50AD" w:rsidRPr="001E2CCD" w:rsidRDefault="00E90E05" w:rsidP="001E2CCD">
      <w:pPr>
        <w:pStyle w:val="1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0E05">
        <w:rPr>
          <w:rFonts w:ascii="Times New Roman" w:hAnsi="Times New Roman"/>
          <w:sz w:val="24"/>
          <w:szCs w:val="24"/>
          <w:lang w:eastAsia="ru-RU"/>
        </w:rPr>
        <w:t>«Литература на 5» (</w:t>
      </w:r>
      <w:hyperlink r:id="rId18" w:history="1">
        <w:r w:rsidRPr="00E90E05">
          <w:rPr>
            <w:rStyle w:val="a6"/>
            <w:rFonts w:ascii="Times New Roman" w:hAnsi="Times New Roman"/>
            <w:sz w:val="24"/>
            <w:szCs w:val="24"/>
            <w:lang w:eastAsia="ru-RU"/>
          </w:rPr>
          <w:t>http://5litra.ru/</w:t>
        </w:r>
      </w:hyperlink>
      <w:r w:rsidRPr="00E90E05">
        <w:rPr>
          <w:rFonts w:ascii="Times New Roman" w:hAnsi="Times New Roman"/>
          <w:sz w:val="24"/>
          <w:szCs w:val="24"/>
          <w:lang w:eastAsia="ru-RU"/>
        </w:rPr>
        <w:t>)</w:t>
      </w:r>
    </w:p>
    <w:sectPr w:rsidR="005D50AD" w:rsidRPr="001E2CCD" w:rsidSect="00B93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33C"/>
    <w:multiLevelType w:val="hybridMultilevel"/>
    <w:tmpl w:val="C98C76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F52615"/>
    <w:multiLevelType w:val="hybridMultilevel"/>
    <w:tmpl w:val="676E5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ABE"/>
    <w:multiLevelType w:val="hybridMultilevel"/>
    <w:tmpl w:val="884C52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1C82092"/>
    <w:multiLevelType w:val="hybridMultilevel"/>
    <w:tmpl w:val="675457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3413709"/>
    <w:multiLevelType w:val="hybridMultilevel"/>
    <w:tmpl w:val="4D5AC57E"/>
    <w:lvl w:ilvl="0" w:tplc="0FF81F1C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7FA5341"/>
    <w:multiLevelType w:val="hybridMultilevel"/>
    <w:tmpl w:val="4FB08A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02B186F"/>
    <w:multiLevelType w:val="hybridMultilevel"/>
    <w:tmpl w:val="53CE7844"/>
    <w:lvl w:ilvl="0" w:tplc="26CA756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EB5F21"/>
    <w:multiLevelType w:val="hybridMultilevel"/>
    <w:tmpl w:val="842287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7D508F"/>
    <w:multiLevelType w:val="hybridMultilevel"/>
    <w:tmpl w:val="9716A7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59A1F9B"/>
    <w:multiLevelType w:val="hybridMultilevel"/>
    <w:tmpl w:val="8AA44E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22F1AB8"/>
    <w:multiLevelType w:val="hybridMultilevel"/>
    <w:tmpl w:val="7E0032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5666B8F"/>
    <w:multiLevelType w:val="hybridMultilevel"/>
    <w:tmpl w:val="368877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0295EDA"/>
    <w:multiLevelType w:val="hybridMultilevel"/>
    <w:tmpl w:val="513AB1A0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6BF8642C"/>
    <w:multiLevelType w:val="multilevel"/>
    <w:tmpl w:val="BA84DF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4">
    <w:nsid w:val="6F1B3519"/>
    <w:multiLevelType w:val="hybridMultilevel"/>
    <w:tmpl w:val="DC7C1E28"/>
    <w:lvl w:ilvl="0" w:tplc="BEA6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304CC0"/>
    <w:multiLevelType w:val="hybridMultilevel"/>
    <w:tmpl w:val="38744C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E01707"/>
    <w:multiLevelType w:val="hybridMultilevel"/>
    <w:tmpl w:val="FA0C67DC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C8C"/>
    <w:rsid w:val="00055F8B"/>
    <w:rsid w:val="000B0E00"/>
    <w:rsid w:val="000B7187"/>
    <w:rsid w:val="000C1B0D"/>
    <w:rsid w:val="0014391E"/>
    <w:rsid w:val="001E2CCD"/>
    <w:rsid w:val="002C7BA6"/>
    <w:rsid w:val="00423740"/>
    <w:rsid w:val="004760F9"/>
    <w:rsid w:val="005320E8"/>
    <w:rsid w:val="005625FD"/>
    <w:rsid w:val="005D50AD"/>
    <w:rsid w:val="00690698"/>
    <w:rsid w:val="007035EA"/>
    <w:rsid w:val="00753CF8"/>
    <w:rsid w:val="0078062E"/>
    <w:rsid w:val="007F4BC7"/>
    <w:rsid w:val="00877F79"/>
    <w:rsid w:val="008C07CB"/>
    <w:rsid w:val="009D2AEA"/>
    <w:rsid w:val="009E5C8C"/>
    <w:rsid w:val="00B938E8"/>
    <w:rsid w:val="00C843BA"/>
    <w:rsid w:val="00E72171"/>
    <w:rsid w:val="00E86915"/>
    <w:rsid w:val="00E90E05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E05"/>
    <w:rPr>
      <w:rFonts w:eastAsia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C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760F9"/>
    <w:rPr>
      <w:rFonts w:eastAsia="Times New Roman"/>
      <w:sz w:val="28"/>
      <w:szCs w:val="28"/>
    </w:rPr>
  </w:style>
  <w:style w:type="paragraph" w:customStyle="1" w:styleId="2">
    <w:name w:val="стиль2"/>
    <w:basedOn w:val="a"/>
    <w:semiHidden/>
    <w:rsid w:val="004760F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4760F9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938E8"/>
  </w:style>
  <w:style w:type="character" w:styleId="a6">
    <w:name w:val="Hyperlink"/>
    <w:rsid w:val="00B938E8"/>
    <w:rPr>
      <w:color w:val="0000FF"/>
      <w:u w:val="single"/>
    </w:rPr>
  </w:style>
  <w:style w:type="character" w:styleId="a7">
    <w:name w:val="Strong"/>
    <w:qFormat/>
    <w:rsid w:val="000B7187"/>
    <w:rPr>
      <w:b/>
      <w:bCs/>
    </w:rPr>
  </w:style>
  <w:style w:type="paragraph" w:styleId="a8">
    <w:name w:val="Body Text"/>
    <w:basedOn w:val="a"/>
    <w:rsid w:val="000B7187"/>
    <w:pPr>
      <w:spacing w:after="120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143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143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9D2AE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1">
    <w:name w:val="Style1"/>
    <w:basedOn w:val="a"/>
    <w:rsid w:val="000C1B0D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paragraph" w:customStyle="1" w:styleId="c1c7">
    <w:name w:val="c1 c7"/>
    <w:basedOn w:val="a"/>
    <w:rsid w:val="005320E8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320E8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320E8"/>
  </w:style>
  <w:style w:type="character" w:customStyle="1" w:styleId="c0">
    <w:name w:val="c0"/>
    <w:basedOn w:val="a0"/>
    <w:rsid w:val="005320E8"/>
  </w:style>
  <w:style w:type="paragraph" w:customStyle="1" w:styleId="c1c3">
    <w:name w:val="c1 c3"/>
    <w:basedOn w:val="a"/>
    <w:rsid w:val="005320E8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5320E8"/>
  </w:style>
  <w:style w:type="character" w:customStyle="1" w:styleId="c5">
    <w:name w:val="c5"/>
    <w:basedOn w:val="a0"/>
    <w:rsid w:val="005320E8"/>
  </w:style>
  <w:style w:type="character" w:customStyle="1" w:styleId="c8">
    <w:name w:val="c8"/>
    <w:basedOn w:val="a0"/>
    <w:rsid w:val="0053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lit.ru/" TargetMode="External"/><Relationship Id="rId13" Type="http://schemas.openxmlformats.org/officeDocument/2006/relationships/hyperlink" Target="http://www.foxdesign.ru/legend/" TargetMode="External"/><Relationship Id="rId18" Type="http://schemas.openxmlformats.org/officeDocument/2006/relationships/hyperlink" Target="http://5lit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istoriya_rossii/" TargetMode="External"/><Relationship Id="rId12" Type="http://schemas.openxmlformats.org/officeDocument/2006/relationships/hyperlink" Target="http://www.foxdesign.ru/legend/" TargetMode="External"/><Relationship Id="rId17" Type="http://schemas.openxmlformats.org/officeDocument/2006/relationships/hyperlink" Target="http://www.feb-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b-we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t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vb.ru/" TargetMode="External"/><Relationship Id="rId10" Type="http://schemas.openxmlformats.org/officeDocument/2006/relationships/hyperlink" Target="http://lit.1septemb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era.edu.ru" TargetMode="External"/><Relationship Id="rId14" Type="http://schemas.openxmlformats.org/officeDocument/2006/relationships/hyperlink" Target="http://www.r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10 класс</vt:lpstr>
    </vt:vector>
  </TitlesOfParts>
  <Company>MoBIL GROUP</Company>
  <LinksUpToDate>false</LinksUpToDate>
  <CharactersWithSpaces>22982</CharactersWithSpaces>
  <SharedDoc>false</SharedDoc>
  <HLinks>
    <vt:vector size="72" baseType="variant">
      <vt:variant>
        <vt:i4>6160386</vt:i4>
      </vt:variant>
      <vt:variant>
        <vt:i4>33</vt:i4>
      </vt:variant>
      <vt:variant>
        <vt:i4>0</vt:i4>
      </vt:variant>
      <vt:variant>
        <vt:i4>5</vt:i4>
      </vt:variant>
      <vt:variant>
        <vt:lpwstr>http://5litra.ru/</vt:lpwstr>
      </vt:variant>
      <vt:variant>
        <vt:lpwstr/>
      </vt:variant>
      <vt:variant>
        <vt:i4>6750246</vt:i4>
      </vt:variant>
      <vt:variant>
        <vt:i4>30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6684797</vt:i4>
      </vt:variant>
      <vt:variant>
        <vt:i4>24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6684797</vt:i4>
      </vt:variant>
      <vt:variant>
        <vt:i4>21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http://www.foxdesign.ru/legend/</vt:lpwstr>
      </vt:variant>
      <vt:variant>
        <vt:lpwstr/>
      </vt:variant>
      <vt:variant>
        <vt:i4>7209073</vt:i4>
      </vt:variant>
      <vt:variant>
        <vt:i4>15</vt:i4>
      </vt:variant>
      <vt:variant>
        <vt:i4>0</vt:i4>
      </vt:variant>
      <vt:variant>
        <vt:i4>5</vt:i4>
      </vt:variant>
      <vt:variant>
        <vt:lpwstr>http://www.foxdesign.ru/legend/</vt:lpwstr>
      </vt:variant>
      <vt:variant>
        <vt:lpwstr/>
      </vt:variant>
      <vt:variant>
        <vt:i4>4194378</vt:i4>
      </vt:variant>
      <vt:variant>
        <vt:i4>12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http://newlit.ru/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http://www.pandia.ru/text/category/istoriya_rossii/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10 класс</dc:title>
  <dc:subject/>
  <dc:creator>Катя</dc:creator>
  <cp:keywords/>
  <dc:description/>
  <cp:lastModifiedBy>tamexedova@hotmail.com</cp:lastModifiedBy>
  <cp:revision>6</cp:revision>
  <dcterms:created xsi:type="dcterms:W3CDTF">2017-03-26T21:51:00Z</dcterms:created>
  <dcterms:modified xsi:type="dcterms:W3CDTF">2017-09-29T23:27:00Z</dcterms:modified>
</cp:coreProperties>
</file>