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F41" w:rsidRDefault="00430F41" w:rsidP="00B05ED6">
      <w:pPr>
        <w:suppressAutoHyphens/>
        <w:overflowPunct/>
        <w:autoSpaceDE/>
        <w:autoSpaceDN/>
        <w:adjustRightInd/>
        <w:spacing w:line="276" w:lineRule="auto"/>
        <w:jc w:val="center"/>
        <w:textAlignment w:val="auto"/>
        <w:rPr>
          <w:b/>
          <w:sz w:val="32"/>
          <w:szCs w:val="32"/>
          <w:lang w:eastAsia="en-US"/>
        </w:rPr>
      </w:pPr>
      <w:r>
        <w:rPr>
          <w:b/>
          <w:sz w:val="32"/>
          <w:szCs w:val="32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3pt">
            <v:imagedata r:id="rId6" o:title="тех 11 001"/>
          </v:shape>
        </w:pict>
      </w:r>
    </w:p>
    <w:p w:rsidR="00430F41" w:rsidRDefault="00430F41" w:rsidP="00B05ED6">
      <w:pPr>
        <w:suppressAutoHyphens/>
        <w:overflowPunct/>
        <w:autoSpaceDE/>
        <w:autoSpaceDN/>
        <w:adjustRightInd/>
        <w:spacing w:line="276" w:lineRule="auto"/>
        <w:jc w:val="center"/>
        <w:textAlignment w:val="auto"/>
        <w:rPr>
          <w:b/>
          <w:sz w:val="32"/>
          <w:szCs w:val="32"/>
          <w:lang w:eastAsia="en-US"/>
        </w:rPr>
      </w:pPr>
    </w:p>
    <w:p w:rsidR="00430F41" w:rsidRDefault="00430F41" w:rsidP="00B05ED6">
      <w:pPr>
        <w:suppressAutoHyphens/>
        <w:overflowPunct/>
        <w:autoSpaceDE/>
        <w:autoSpaceDN/>
        <w:adjustRightInd/>
        <w:spacing w:line="276" w:lineRule="auto"/>
        <w:jc w:val="center"/>
        <w:textAlignment w:val="auto"/>
        <w:rPr>
          <w:b/>
          <w:sz w:val="32"/>
          <w:szCs w:val="32"/>
          <w:lang w:eastAsia="en-US"/>
        </w:rPr>
      </w:pPr>
    </w:p>
    <w:p w:rsidR="00430F41" w:rsidRDefault="00430F41" w:rsidP="00B05ED6">
      <w:pPr>
        <w:suppressAutoHyphens/>
        <w:overflowPunct/>
        <w:autoSpaceDE/>
        <w:autoSpaceDN/>
        <w:adjustRightInd/>
        <w:spacing w:line="276" w:lineRule="auto"/>
        <w:jc w:val="center"/>
        <w:textAlignment w:val="auto"/>
        <w:rPr>
          <w:b/>
          <w:sz w:val="32"/>
          <w:szCs w:val="32"/>
          <w:lang w:eastAsia="en-US"/>
        </w:rPr>
      </w:pPr>
    </w:p>
    <w:p w:rsidR="00430F41" w:rsidRDefault="00430F41" w:rsidP="00B05ED6">
      <w:pPr>
        <w:suppressAutoHyphens/>
        <w:overflowPunct/>
        <w:autoSpaceDE/>
        <w:autoSpaceDN/>
        <w:adjustRightInd/>
        <w:spacing w:line="276" w:lineRule="auto"/>
        <w:jc w:val="center"/>
        <w:textAlignment w:val="auto"/>
        <w:rPr>
          <w:b/>
          <w:sz w:val="32"/>
          <w:szCs w:val="32"/>
          <w:lang w:eastAsia="en-US"/>
        </w:rPr>
      </w:pPr>
      <w:bookmarkStart w:id="0" w:name="_GoBack"/>
      <w:bookmarkEnd w:id="0"/>
    </w:p>
    <w:p w:rsidR="00B05ED6" w:rsidRPr="00FF4453" w:rsidRDefault="00B05ED6" w:rsidP="00B05ED6">
      <w:pPr>
        <w:suppressAutoHyphens/>
        <w:overflowPunct/>
        <w:autoSpaceDE/>
        <w:autoSpaceDN/>
        <w:adjustRightInd/>
        <w:spacing w:line="276" w:lineRule="auto"/>
        <w:jc w:val="center"/>
        <w:textAlignment w:val="auto"/>
        <w:rPr>
          <w:b/>
          <w:sz w:val="32"/>
          <w:szCs w:val="32"/>
          <w:lang w:eastAsia="en-US"/>
        </w:rPr>
      </w:pPr>
      <w:r w:rsidRPr="00FF4453">
        <w:rPr>
          <w:b/>
          <w:sz w:val="32"/>
          <w:szCs w:val="32"/>
          <w:lang w:eastAsia="en-US"/>
        </w:rPr>
        <w:lastRenderedPageBreak/>
        <w:t>Частное общеобразовательное учреждение</w:t>
      </w:r>
    </w:p>
    <w:p w:rsidR="00B05ED6" w:rsidRPr="00FF4453" w:rsidRDefault="00B05ED6" w:rsidP="00B05ED6">
      <w:pPr>
        <w:suppressAutoHyphens/>
        <w:overflowPunct/>
        <w:autoSpaceDE/>
        <w:autoSpaceDN/>
        <w:adjustRightInd/>
        <w:spacing w:line="276" w:lineRule="auto"/>
        <w:jc w:val="center"/>
        <w:textAlignment w:val="auto"/>
        <w:rPr>
          <w:b/>
          <w:sz w:val="32"/>
          <w:szCs w:val="32"/>
          <w:lang w:eastAsia="en-US"/>
        </w:rPr>
      </w:pPr>
      <w:r w:rsidRPr="00FF4453">
        <w:rPr>
          <w:b/>
          <w:sz w:val="32"/>
          <w:szCs w:val="32"/>
          <w:lang w:eastAsia="en-US"/>
        </w:rPr>
        <w:t>«Гимназия им. А.</w:t>
      </w:r>
      <w:proofErr w:type="gramStart"/>
      <w:r w:rsidRPr="00FF4453">
        <w:rPr>
          <w:b/>
          <w:sz w:val="32"/>
          <w:szCs w:val="32"/>
          <w:lang w:eastAsia="en-US"/>
        </w:rPr>
        <w:t>Невского</w:t>
      </w:r>
      <w:proofErr w:type="gramEnd"/>
      <w:r w:rsidRPr="00FF4453">
        <w:rPr>
          <w:b/>
          <w:sz w:val="32"/>
          <w:szCs w:val="32"/>
          <w:lang w:eastAsia="en-US"/>
        </w:rPr>
        <w:t>»</w:t>
      </w:r>
    </w:p>
    <w:p w:rsidR="00B05ED6" w:rsidRPr="00FF4453" w:rsidRDefault="00B05ED6" w:rsidP="00B05ED6">
      <w:pPr>
        <w:suppressAutoHyphens/>
        <w:overflowPunct/>
        <w:autoSpaceDE/>
        <w:autoSpaceDN/>
        <w:adjustRightInd/>
        <w:spacing w:line="276" w:lineRule="auto"/>
        <w:jc w:val="center"/>
        <w:textAlignment w:val="auto"/>
        <w:rPr>
          <w:b/>
          <w:szCs w:val="24"/>
          <w:lang w:eastAsia="en-US"/>
        </w:rPr>
      </w:pPr>
    </w:p>
    <w:p w:rsidR="00B05ED6" w:rsidRPr="00FF4453" w:rsidRDefault="00B05ED6" w:rsidP="00B05ED6">
      <w:pPr>
        <w:suppressAutoHyphens/>
        <w:overflowPunct/>
        <w:autoSpaceDE/>
        <w:autoSpaceDN/>
        <w:adjustRightInd/>
        <w:textAlignment w:val="auto"/>
        <w:rPr>
          <w:sz w:val="24"/>
          <w:szCs w:val="24"/>
          <w:lang w:eastAsia="ar-SA"/>
        </w:rPr>
      </w:pPr>
    </w:p>
    <w:p w:rsidR="00024143" w:rsidRPr="00301E1B" w:rsidRDefault="00024143" w:rsidP="00024143">
      <w:pPr>
        <w:suppressAutoHyphens/>
        <w:rPr>
          <w:sz w:val="24"/>
          <w:szCs w:val="24"/>
          <w:lang w:eastAsia="ar-SA"/>
        </w:rPr>
      </w:pPr>
      <w:r w:rsidRPr="00301E1B">
        <w:rPr>
          <w:sz w:val="24"/>
          <w:szCs w:val="24"/>
          <w:lang w:eastAsia="ar-SA"/>
        </w:rPr>
        <w:t>«РАЗРАБОТАНО               «СОГЛАСОВАНО»                           «УТВЕРЖДАЮ»</w:t>
      </w:r>
    </w:p>
    <w:p w:rsidR="00024143" w:rsidRPr="00301E1B" w:rsidRDefault="00024143" w:rsidP="00024143">
      <w:pPr>
        <w:tabs>
          <w:tab w:val="left" w:leader="underscore" w:pos="480"/>
          <w:tab w:val="left" w:leader="underscore" w:pos="2218"/>
          <w:tab w:val="left" w:leader="dot" w:pos="2861"/>
        </w:tabs>
        <w:suppressAutoHyphens/>
        <w:rPr>
          <w:sz w:val="24"/>
          <w:szCs w:val="24"/>
          <w:lang w:eastAsia="ar-SA"/>
        </w:rPr>
      </w:pPr>
      <w:r w:rsidRPr="00301E1B">
        <w:rPr>
          <w:sz w:val="24"/>
          <w:szCs w:val="24"/>
          <w:lang w:eastAsia="ar-SA"/>
        </w:rPr>
        <w:t>И ОБСУЖДЕНО»               Заместитель директора по УВР         Директор ЧОУ</w:t>
      </w:r>
    </w:p>
    <w:p w:rsidR="00024143" w:rsidRPr="00301E1B" w:rsidRDefault="00024143" w:rsidP="00024143">
      <w:pPr>
        <w:tabs>
          <w:tab w:val="left" w:leader="underscore" w:pos="480"/>
          <w:tab w:val="left" w:leader="underscore" w:pos="2218"/>
          <w:tab w:val="left" w:leader="dot" w:pos="2861"/>
        </w:tabs>
        <w:suppressAutoHyphens/>
        <w:rPr>
          <w:sz w:val="24"/>
          <w:szCs w:val="24"/>
          <w:lang w:eastAsia="ar-SA"/>
        </w:rPr>
      </w:pPr>
      <w:r w:rsidRPr="00301E1B">
        <w:rPr>
          <w:sz w:val="24"/>
          <w:szCs w:val="24"/>
          <w:lang w:eastAsia="ar-SA"/>
        </w:rPr>
        <w:t xml:space="preserve">На заседании ПС                 </w:t>
      </w:r>
      <w:proofErr w:type="spellStart"/>
      <w:r w:rsidRPr="00301E1B">
        <w:rPr>
          <w:sz w:val="24"/>
          <w:szCs w:val="24"/>
          <w:lang w:eastAsia="ar-SA"/>
        </w:rPr>
        <w:t>Мехедова</w:t>
      </w:r>
      <w:proofErr w:type="spellEnd"/>
      <w:r w:rsidRPr="00301E1B">
        <w:rPr>
          <w:sz w:val="24"/>
          <w:szCs w:val="24"/>
          <w:lang w:eastAsia="ar-SA"/>
        </w:rPr>
        <w:t xml:space="preserve"> Т.А./                 /                 «Гимназия им. </w:t>
      </w:r>
      <w:proofErr w:type="spellStart"/>
      <w:r w:rsidRPr="00301E1B">
        <w:rPr>
          <w:sz w:val="24"/>
          <w:szCs w:val="24"/>
          <w:lang w:eastAsia="ar-SA"/>
        </w:rPr>
        <w:t>А.</w:t>
      </w:r>
      <w:proofErr w:type="gramStart"/>
      <w:r w:rsidRPr="00301E1B">
        <w:rPr>
          <w:sz w:val="24"/>
          <w:szCs w:val="24"/>
          <w:lang w:eastAsia="ar-SA"/>
        </w:rPr>
        <w:t>Невского</w:t>
      </w:r>
      <w:proofErr w:type="spellEnd"/>
      <w:proofErr w:type="gramEnd"/>
      <w:r w:rsidRPr="00301E1B">
        <w:rPr>
          <w:sz w:val="24"/>
          <w:szCs w:val="24"/>
          <w:lang w:eastAsia="ar-SA"/>
        </w:rPr>
        <w:t>»</w:t>
      </w:r>
    </w:p>
    <w:p w:rsidR="00024143" w:rsidRPr="00301E1B" w:rsidRDefault="00024143" w:rsidP="00024143">
      <w:pPr>
        <w:suppressAutoHyphens/>
        <w:rPr>
          <w:sz w:val="24"/>
          <w:szCs w:val="24"/>
          <w:lang w:eastAsia="ar-SA"/>
        </w:rPr>
      </w:pPr>
      <w:r w:rsidRPr="00301E1B">
        <w:rPr>
          <w:sz w:val="24"/>
          <w:szCs w:val="24"/>
          <w:lang w:eastAsia="ar-SA"/>
        </w:rPr>
        <w:t xml:space="preserve">Протокол №1        </w:t>
      </w:r>
      <w:r>
        <w:rPr>
          <w:sz w:val="24"/>
          <w:szCs w:val="24"/>
          <w:lang w:eastAsia="ar-SA"/>
        </w:rPr>
        <w:t xml:space="preserve">                31 августа  2017</w:t>
      </w:r>
      <w:r w:rsidRPr="00301E1B">
        <w:rPr>
          <w:sz w:val="24"/>
          <w:szCs w:val="24"/>
          <w:lang w:eastAsia="ar-SA"/>
        </w:rPr>
        <w:t xml:space="preserve">г                               Арутюнова К.Х. /                / </w:t>
      </w:r>
      <w:r>
        <w:rPr>
          <w:sz w:val="24"/>
          <w:szCs w:val="24"/>
          <w:lang w:eastAsia="ar-SA"/>
        </w:rPr>
        <w:t xml:space="preserve">                 30 августа 2017</w:t>
      </w:r>
      <w:r w:rsidRPr="00301E1B">
        <w:rPr>
          <w:sz w:val="24"/>
          <w:szCs w:val="24"/>
          <w:lang w:eastAsia="ar-SA"/>
        </w:rPr>
        <w:t xml:space="preserve">г.                                                 </w:t>
      </w:r>
      <w:r>
        <w:rPr>
          <w:sz w:val="24"/>
          <w:szCs w:val="24"/>
          <w:lang w:eastAsia="ar-SA"/>
        </w:rPr>
        <w:t xml:space="preserve">                              </w:t>
      </w:r>
      <w:r w:rsidRPr="00301E1B">
        <w:rPr>
          <w:sz w:val="24"/>
          <w:szCs w:val="24"/>
          <w:lang w:eastAsia="ar-SA"/>
        </w:rPr>
        <w:t>Приказ №</w:t>
      </w:r>
      <w:r>
        <w:rPr>
          <w:sz w:val="24"/>
          <w:szCs w:val="24"/>
          <w:lang w:eastAsia="ar-SA"/>
        </w:rPr>
        <w:t>43/2</w:t>
      </w:r>
    </w:p>
    <w:p w:rsidR="00024143" w:rsidRPr="00301E1B" w:rsidRDefault="00024143" w:rsidP="00024143">
      <w:pPr>
        <w:suppressAutoHyphens/>
        <w:rPr>
          <w:sz w:val="24"/>
          <w:szCs w:val="24"/>
          <w:lang w:eastAsia="ar-SA"/>
        </w:rPr>
      </w:pPr>
      <w:r w:rsidRPr="00301E1B">
        <w:rPr>
          <w:sz w:val="24"/>
          <w:szCs w:val="24"/>
          <w:lang w:eastAsia="ar-SA"/>
        </w:rPr>
        <w:t xml:space="preserve">                                                                                                      </w:t>
      </w:r>
      <w:r>
        <w:rPr>
          <w:sz w:val="24"/>
          <w:szCs w:val="24"/>
          <w:lang w:eastAsia="ar-SA"/>
        </w:rPr>
        <w:t xml:space="preserve">       31 августа  2017</w:t>
      </w:r>
      <w:r w:rsidRPr="00301E1B">
        <w:rPr>
          <w:sz w:val="24"/>
          <w:szCs w:val="24"/>
          <w:lang w:eastAsia="ar-SA"/>
        </w:rPr>
        <w:t xml:space="preserve">г.  </w:t>
      </w:r>
    </w:p>
    <w:p w:rsidR="00024143" w:rsidRPr="00301E1B" w:rsidRDefault="00024143" w:rsidP="00024143">
      <w:pPr>
        <w:suppressAutoHyphens/>
        <w:rPr>
          <w:sz w:val="24"/>
          <w:szCs w:val="24"/>
          <w:lang w:eastAsia="ar-SA"/>
        </w:rPr>
      </w:pPr>
    </w:p>
    <w:p w:rsidR="00024143" w:rsidRPr="00301E1B" w:rsidRDefault="00024143" w:rsidP="00024143">
      <w:pPr>
        <w:suppressAutoHyphens/>
        <w:rPr>
          <w:sz w:val="24"/>
          <w:szCs w:val="24"/>
          <w:lang w:eastAsia="ar-SA"/>
        </w:rPr>
      </w:pPr>
    </w:p>
    <w:p w:rsidR="00B05ED6" w:rsidRPr="00FF4453" w:rsidRDefault="00B05ED6" w:rsidP="00B05ED6">
      <w:pPr>
        <w:suppressAutoHyphens/>
        <w:overflowPunct/>
        <w:autoSpaceDE/>
        <w:autoSpaceDN/>
        <w:adjustRightInd/>
        <w:textAlignment w:val="auto"/>
        <w:rPr>
          <w:sz w:val="24"/>
          <w:szCs w:val="24"/>
          <w:lang w:eastAsia="ar-SA"/>
        </w:rPr>
      </w:pPr>
    </w:p>
    <w:p w:rsidR="00B05ED6" w:rsidRPr="00FF4453" w:rsidRDefault="00B05ED6" w:rsidP="00B05ED6">
      <w:pPr>
        <w:suppressAutoHyphens/>
        <w:overflowPunct/>
        <w:autoSpaceDE/>
        <w:autoSpaceDN/>
        <w:adjustRightInd/>
        <w:textAlignment w:val="auto"/>
        <w:rPr>
          <w:sz w:val="24"/>
          <w:szCs w:val="24"/>
          <w:lang w:eastAsia="ar-SA"/>
        </w:rPr>
      </w:pPr>
    </w:p>
    <w:p w:rsidR="00B05ED6" w:rsidRPr="00FF4453" w:rsidRDefault="00B05ED6" w:rsidP="00B05ED6">
      <w:pPr>
        <w:suppressAutoHyphens/>
        <w:overflowPunct/>
        <w:autoSpaceDE/>
        <w:autoSpaceDN/>
        <w:adjustRightInd/>
        <w:textAlignment w:val="auto"/>
        <w:rPr>
          <w:sz w:val="24"/>
          <w:szCs w:val="24"/>
          <w:lang w:eastAsia="ar-SA"/>
        </w:rPr>
      </w:pPr>
    </w:p>
    <w:p w:rsidR="00B05ED6" w:rsidRPr="00FF4453" w:rsidRDefault="00B05ED6" w:rsidP="00B05ED6">
      <w:pPr>
        <w:suppressAutoHyphens/>
        <w:overflowPunct/>
        <w:spacing w:before="29" w:line="360" w:lineRule="auto"/>
        <w:jc w:val="center"/>
        <w:textAlignment w:val="auto"/>
        <w:rPr>
          <w:b/>
          <w:bCs/>
          <w:sz w:val="32"/>
          <w:szCs w:val="32"/>
          <w:lang w:eastAsia="ar-SA"/>
        </w:rPr>
      </w:pPr>
      <w:r w:rsidRPr="00FF4453">
        <w:rPr>
          <w:b/>
          <w:bCs/>
          <w:sz w:val="32"/>
          <w:szCs w:val="32"/>
          <w:lang w:eastAsia="ar-SA"/>
        </w:rPr>
        <w:t>Рабочая программа</w:t>
      </w:r>
    </w:p>
    <w:p w:rsidR="00B05ED6" w:rsidRPr="00FF4453" w:rsidRDefault="00B05ED6" w:rsidP="00B05ED6">
      <w:pPr>
        <w:suppressAutoHyphens/>
        <w:overflowPunct/>
        <w:spacing w:line="360" w:lineRule="auto"/>
        <w:jc w:val="center"/>
        <w:textAlignment w:val="auto"/>
        <w:rPr>
          <w:sz w:val="32"/>
          <w:szCs w:val="32"/>
          <w:u w:val="single"/>
          <w:lang w:eastAsia="ar-SA"/>
        </w:rPr>
      </w:pPr>
      <w:r w:rsidRPr="00FF4453">
        <w:rPr>
          <w:b/>
          <w:bCs/>
          <w:sz w:val="32"/>
          <w:szCs w:val="32"/>
          <w:lang w:eastAsia="ar-SA"/>
        </w:rPr>
        <w:t>по предмету «Технология»</w:t>
      </w:r>
    </w:p>
    <w:p w:rsidR="00B05ED6" w:rsidRPr="00FF4453" w:rsidRDefault="00B05ED6" w:rsidP="00B05ED6">
      <w:pPr>
        <w:tabs>
          <w:tab w:val="left" w:leader="underscore" w:pos="2030"/>
        </w:tabs>
        <w:suppressAutoHyphens/>
        <w:overflowPunct/>
        <w:spacing w:line="360" w:lineRule="auto"/>
        <w:jc w:val="center"/>
        <w:textAlignment w:val="auto"/>
        <w:rPr>
          <w:b/>
          <w:bCs/>
          <w:sz w:val="32"/>
          <w:szCs w:val="32"/>
          <w:lang w:eastAsia="ar-SA"/>
        </w:rPr>
      </w:pPr>
      <w:r>
        <w:rPr>
          <w:b/>
          <w:bCs/>
          <w:sz w:val="32"/>
          <w:szCs w:val="32"/>
          <w:lang w:eastAsia="ar-SA"/>
        </w:rPr>
        <w:t xml:space="preserve"> 11 </w:t>
      </w:r>
      <w:r w:rsidRPr="00FF4453">
        <w:rPr>
          <w:b/>
          <w:bCs/>
          <w:sz w:val="32"/>
          <w:szCs w:val="32"/>
          <w:lang w:eastAsia="ar-SA"/>
        </w:rPr>
        <w:t>класс</w:t>
      </w:r>
    </w:p>
    <w:p w:rsidR="00B05ED6" w:rsidRPr="00FF4453" w:rsidRDefault="00B05ED6" w:rsidP="00B05ED6">
      <w:pPr>
        <w:tabs>
          <w:tab w:val="left" w:leader="underscore" w:pos="341"/>
          <w:tab w:val="left" w:leader="underscore" w:pos="2736"/>
        </w:tabs>
        <w:suppressAutoHyphens/>
        <w:overflowPunct/>
        <w:spacing w:line="360" w:lineRule="auto"/>
        <w:jc w:val="center"/>
        <w:textAlignment w:val="auto"/>
        <w:rPr>
          <w:i/>
          <w:iCs/>
          <w:sz w:val="32"/>
          <w:szCs w:val="32"/>
          <w:lang w:eastAsia="ar-SA"/>
        </w:rPr>
      </w:pPr>
      <w:r>
        <w:rPr>
          <w:i/>
          <w:iCs/>
          <w:sz w:val="32"/>
          <w:szCs w:val="32"/>
          <w:lang w:eastAsia="ar-SA"/>
        </w:rPr>
        <w:t>1 час</w:t>
      </w:r>
      <w:r w:rsidRPr="00FF4453">
        <w:rPr>
          <w:i/>
          <w:iCs/>
          <w:sz w:val="32"/>
          <w:szCs w:val="32"/>
          <w:lang w:eastAsia="ar-SA"/>
        </w:rPr>
        <w:t xml:space="preserve"> в неделю,</w:t>
      </w:r>
      <w:r>
        <w:rPr>
          <w:i/>
          <w:iCs/>
          <w:sz w:val="32"/>
          <w:szCs w:val="32"/>
          <w:lang w:eastAsia="ar-SA"/>
        </w:rPr>
        <w:t xml:space="preserve"> 34</w:t>
      </w:r>
      <w:r w:rsidRPr="00FF4453">
        <w:rPr>
          <w:i/>
          <w:iCs/>
          <w:sz w:val="32"/>
          <w:szCs w:val="32"/>
          <w:lang w:eastAsia="ar-SA"/>
        </w:rPr>
        <w:t xml:space="preserve"> час</w:t>
      </w:r>
      <w:r>
        <w:rPr>
          <w:i/>
          <w:iCs/>
          <w:sz w:val="32"/>
          <w:szCs w:val="32"/>
          <w:lang w:eastAsia="ar-SA"/>
        </w:rPr>
        <w:t>а</w:t>
      </w:r>
      <w:r w:rsidRPr="00FF4453">
        <w:rPr>
          <w:i/>
          <w:iCs/>
          <w:sz w:val="32"/>
          <w:szCs w:val="32"/>
          <w:lang w:eastAsia="ar-SA"/>
        </w:rPr>
        <w:t xml:space="preserve"> в год</w:t>
      </w:r>
    </w:p>
    <w:p w:rsidR="00B05ED6" w:rsidRPr="00FF4453" w:rsidRDefault="00B05ED6" w:rsidP="00B05ED6">
      <w:pPr>
        <w:suppressAutoHyphens/>
        <w:overflowPunct/>
        <w:autoSpaceDE/>
        <w:autoSpaceDN/>
        <w:adjustRightInd/>
        <w:jc w:val="center"/>
        <w:textAlignment w:val="auto"/>
        <w:rPr>
          <w:b/>
          <w:sz w:val="24"/>
          <w:szCs w:val="24"/>
          <w:lang w:eastAsia="ar-SA"/>
        </w:rPr>
      </w:pPr>
    </w:p>
    <w:p w:rsidR="00B05ED6" w:rsidRDefault="00B05ED6" w:rsidP="00B05ED6">
      <w:pPr>
        <w:suppressAutoHyphens/>
        <w:overflowPunct/>
        <w:autoSpaceDE/>
        <w:autoSpaceDN/>
        <w:adjustRightInd/>
        <w:textAlignment w:val="auto"/>
        <w:rPr>
          <w:b/>
          <w:sz w:val="24"/>
          <w:szCs w:val="24"/>
          <w:lang w:eastAsia="ar-SA"/>
        </w:rPr>
      </w:pPr>
    </w:p>
    <w:p w:rsidR="00B05ED6" w:rsidRDefault="00B05ED6" w:rsidP="00B05ED6">
      <w:pPr>
        <w:suppressAutoHyphens/>
        <w:overflowPunct/>
        <w:autoSpaceDE/>
        <w:autoSpaceDN/>
        <w:adjustRightInd/>
        <w:textAlignment w:val="auto"/>
        <w:rPr>
          <w:b/>
          <w:sz w:val="24"/>
          <w:szCs w:val="24"/>
          <w:lang w:eastAsia="ar-SA"/>
        </w:rPr>
      </w:pPr>
    </w:p>
    <w:p w:rsidR="00B05ED6" w:rsidRDefault="00B05ED6" w:rsidP="00B05ED6">
      <w:pPr>
        <w:suppressAutoHyphens/>
        <w:overflowPunct/>
        <w:autoSpaceDE/>
        <w:autoSpaceDN/>
        <w:adjustRightInd/>
        <w:textAlignment w:val="auto"/>
        <w:rPr>
          <w:b/>
          <w:sz w:val="24"/>
          <w:szCs w:val="24"/>
          <w:lang w:eastAsia="ar-SA"/>
        </w:rPr>
      </w:pPr>
    </w:p>
    <w:p w:rsidR="00B05ED6" w:rsidRDefault="00B05ED6" w:rsidP="00B05ED6">
      <w:pPr>
        <w:suppressAutoHyphens/>
        <w:overflowPunct/>
        <w:autoSpaceDE/>
        <w:autoSpaceDN/>
        <w:adjustRightInd/>
        <w:textAlignment w:val="auto"/>
        <w:rPr>
          <w:b/>
          <w:sz w:val="24"/>
          <w:szCs w:val="24"/>
          <w:lang w:eastAsia="ar-SA"/>
        </w:rPr>
      </w:pPr>
    </w:p>
    <w:p w:rsidR="00B05ED6" w:rsidRDefault="00B05ED6" w:rsidP="00B05ED6">
      <w:pPr>
        <w:suppressAutoHyphens/>
        <w:overflowPunct/>
        <w:autoSpaceDE/>
        <w:autoSpaceDN/>
        <w:adjustRightInd/>
        <w:textAlignment w:val="auto"/>
        <w:rPr>
          <w:b/>
          <w:sz w:val="24"/>
          <w:szCs w:val="24"/>
          <w:lang w:eastAsia="ar-SA"/>
        </w:rPr>
      </w:pPr>
    </w:p>
    <w:p w:rsidR="00B05ED6" w:rsidRDefault="00B05ED6" w:rsidP="00B05ED6">
      <w:pPr>
        <w:suppressAutoHyphens/>
        <w:overflowPunct/>
        <w:autoSpaceDE/>
        <w:autoSpaceDN/>
        <w:adjustRightInd/>
        <w:textAlignment w:val="auto"/>
        <w:rPr>
          <w:b/>
          <w:sz w:val="24"/>
          <w:szCs w:val="24"/>
          <w:lang w:eastAsia="ar-SA"/>
        </w:rPr>
      </w:pPr>
    </w:p>
    <w:p w:rsidR="00B05ED6" w:rsidRPr="00FF4453" w:rsidRDefault="00B05ED6" w:rsidP="00B05ED6">
      <w:pPr>
        <w:suppressAutoHyphens/>
        <w:overflowPunct/>
        <w:autoSpaceDE/>
        <w:autoSpaceDN/>
        <w:adjustRightInd/>
        <w:textAlignment w:val="auto"/>
        <w:rPr>
          <w:b/>
          <w:sz w:val="24"/>
          <w:szCs w:val="24"/>
          <w:lang w:eastAsia="ar-SA"/>
        </w:rPr>
      </w:pPr>
    </w:p>
    <w:p w:rsidR="00B05ED6" w:rsidRPr="00FF4453" w:rsidRDefault="00B05ED6" w:rsidP="00B05ED6">
      <w:pPr>
        <w:suppressAutoHyphens/>
        <w:overflowPunct/>
        <w:autoSpaceDE/>
        <w:autoSpaceDN/>
        <w:adjustRightInd/>
        <w:textAlignment w:val="auto"/>
        <w:rPr>
          <w:b/>
          <w:sz w:val="24"/>
          <w:szCs w:val="24"/>
          <w:lang w:eastAsia="ar-SA"/>
        </w:rPr>
      </w:pPr>
    </w:p>
    <w:p w:rsidR="00B05ED6" w:rsidRPr="00FF4453" w:rsidRDefault="00B05ED6" w:rsidP="00B05ED6">
      <w:pPr>
        <w:suppressAutoHyphens/>
        <w:overflowPunct/>
        <w:autoSpaceDE/>
        <w:autoSpaceDN/>
        <w:adjustRightInd/>
        <w:jc w:val="right"/>
        <w:textAlignment w:val="auto"/>
        <w:rPr>
          <w:b/>
          <w:sz w:val="24"/>
          <w:szCs w:val="24"/>
          <w:lang w:eastAsia="ar-SA"/>
        </w:rPr>
      </w:pPr>
      <w:r w:rsidRPr="00FF4453">
        <w:rPr>
          <w:b/>
          <w:sz w:val="24"/>
          <w:szCs w:val="24"/>
          <w:lang w:eastAsia="ar-SA"/>
        </w:rPr>
        <w:t>Учитель:</w:t>
      </w:r>
      <w:r w:rsidR="00903DD1">
        <w:rPr>
          <w:b/>
          <w:sz w:val="24"/>
          <w:szCs w:val="24"/>
          <w:lang w:eastAsia="ar-SA"/>
        </w:rPr>
        <w:t xml:space="preserve"> </w:t>
      </w:r>
      <w:proofErr w:type="spellStart"/>
      <w:r w:rsidR="00903DD1">
        <w:rPr>
          <w:b/>
          <w:sz w:val="24"/>
          <w:szCs w:val="24"/>
          <w:lang w:eastAsia="ar-SA"/>
        </w:rPr>
        <w:t>Мазур</w:t>
      </w:r>
      <w:proofErr w:type="spellEnd"/>
      <w:r w:rsidR="00903DD1">
        <w:rPr>
          <w:b/>
          <w:sz w:val="24"/>
          <w:szCs w:val="24"/>
          <w:lang w:eastAsia="ar-SA"/>
        </w:rPr>
        <w:t xml:space="preserve"> Вера Николаевна</w:t>
      </w:r>
      <w:r w:rsidRPr="00FF4453">
        <w:rPr>
          <w:b/>
          <w:sz w:val="24"/>
          <w:szCs w:val="24"/>
          <w:lang w:eastAsia="ar-SA"/>
        </w:rPr>
        <w:t xml:space="preserve"> </w:t>
      </w:r>
    </w:p>
    <w:p w:rsidR="00B05ED6" w:rsidRDefault="00B05ED6" w:rsidP="00B05ED6">
      <w:pPr>
        <w:suppressAutoHyphens/>
        <w:overflowPunct/>
        <w:autoSpaceDE/>
        <w:autoSpaceDN/>
        <w:adjustRightInd/>
        <w:jc w:val="right"/>
        <w:textAlignment w:val="auto"/>
        <w:rPr>
          <w:b/>
          <w:sz w:val="24"/>
          <w:szCs w:val="24"/>
          <w:lang w:eastAsia="ar-SA"/>
        </w:rPr>
      </w:pPr>
    </w:p>
    <w:p w:rsidR="00B05ED6" w:rsidRDefault="00B05ED6" w:rsidP="00B05ED6">
      <w:pPr>
        <w:suppressAutoHyphens/>
        <w:overflowPunct/>
        <w:autoSpaceDE/>
        <w:autoSpaceDN/>
        <w:adjustRightInd/>
        <w:jc w:val="right"/>
        <w:textAlignment w:val="auto"/>
        <w:rPr>
          <w:b/>
          <w:sz w:val="24"/>
          <w:szCs w:val="24"/>
          <w:lang w:eastAsia="ar-SA"/>
        </w:rPr>
      </w:pPr>
    </w:p>
    <w:p w:rsidR="00B05ED6" w:rsidRDefault="00B05ED6" w:rsidP="00B05ED6">
      <w:pPr>
        <w:suppressAutoHyphens/>
        <w:overflowPunct/>
        <w:autoSpaceDE/>
        <w:autoSpaceDN/>
        <w:adjustRightInd/>
        <w:jc w:val="right"/>
        <w:textAlignment w:val="auto"/>
        <w:rPr>
          <w:b/>
          <w:sz w:val="24"/>
          <w:szCs w:val="24"/>
          <w:lang w:eastAsia="ar-SA"/>
        </w:rPr>
      </w:pPr>
    </w:p>
    <w:p w:rsidR="00B05ED6" w:rsidRDefault="00B05ED6" w:rsidP="00B05ED6">
      <w:pPr>
        <w:suppressAutoHyphens/>
        <w:overflowPunct/>
        <w:autoSpaceDE/>
        <w:autoSpaceDN/>
        <w:adjustRightInd/>
        <w:jc w:val="right"/>
        <w:textAlignment w:val="auto"/>
        <w:rPr>
          <w:b/>
          <w:sz w:val="24"/>
          <w:szCs w:val="24"/>
          <w:lang w:eastAsia="ar-SA"/>
        </w:rPr>
      </w:pPr>
    </w:p>
    <w:p w:rsidR="00B05ED6" w:rsidRDefault="00B05ED6" w:rsidP="00B05ED6">
      <w:pPr>
        <w:suppressAutoHyphens/>
        <w:overflowPunct/>
        <w:autoSpaceDE/>
        <w:autoSpaceDN/>
        <w:adjustRightInd/>
        <w:jc w:val="right"/>
        <w:textAlignment w:val="auto"/>
        <w:rPr>
          <w:b/>
          <w:sz w:val="24"/>
          <w:szCs w:val="24"/>
          <w:lang w:eastAsia="ar-SA"/>
        </w:rPr>
      </w:pPr>
    </w:p>
    <w:p w:rsidR="00B05ED6" w:rsidRDefault="00B05ED6" w:rsidP="00B05ED6">
      <w:pPr>
        <w:suppressAutoHyphens/>
        <w:overflowPunct/>
        <w:autoSpaceDE/>
        <w:autoSpaceDN/>
        <w:adjustRightInd/>
        <w:jc w:val="right"/>
        <w:textAlignment w:val="auto"/>
        <w:rPr>
          <w:b/>
          <w:sz w:val="24"/>
          <w:szCs w:val="24"/>
          <w:lang w:eastAsia="ar-SA"/>
        </w:rPr>
      </w:pPr>
    </w:p>
    <w:p w:rsidR="00B05ED6" w:rsidRDefault="00B05ED6" w:rsidP="00B05ED6">
      <w:pPr>
        <w:suppressAutoHyphens/>
        <w:overflowPunct/>
        <w:autoSpaceDE/>
        <w:autoSpaceDN/>
        <w:adjustRightInd/>
        <w:jc w:val="right"/>
        <w:textAlignment w:val="auto"/>
        <w:rPr>
          <w:b/>
          <w:sz w:val="24"/>
          <w:szCs w:val="24"/>
          <w:lang w:eastAsia="ar-SA"/>
        </w:rPr>
      </w:pPr>
    </w:p>
    <w:p w:rsidR="00B05ED6" w:rsidRDefault="00B05ED6" w:rsidP="00B05ED6">
      <w:pPr>
        <w:suppressAutoHyphens/>
        <w:overflowPunct/>
        <w:autoSpaceDE/>
        <w:autoSpaceDN/>
        <w:adjustRightInd/>
        <w:jc w:val="right"/>
        <w:textAlignment w:val="auto"/>
        <w:rPr>
          <w:b/>
          <w:sz w:val="24"/>
          <w:szCs w:val="24"/>
          <w:lang w:eastAsia="ar-SA"/>
        </w:rPr>
      </w:pPr>
    </w:p>
    <w:p w:rsidR="00B05ED6" w:rsidRDefault="00B05ED6" w:rsidP="00B05ED6">
      <w:pPr>
        <w:suppressAutoHyphens/>
        <w:overflowPunct/>
        <w:autoSpaceDE/>
        <w:autoSpaceDN/>
        <w:adjustRightInd/>
        <w:jc w:val="right"/>
        <w:textAlignment w:val="auto"/>
        <w:rPr>
          <w:b/>
          <w:sz w:val="24"/>
          <w:szCs w:val="24"/>
          <w:lang w:eastAsia="ar-SA"/>
        </w:rPr>
      </w:pPr>
    </w:p>
    <w:p w:rsidR="00B05ED6" w:rsidRDefault="00B05ED6" w:rsidP="00B05ED6">
      <w:pPr>
        <w:suppressAutoHyphens/>
        <w:overflowPunct/>
        <w:autoSpaceDE/>
        <w:autoSpaceDN/>
        <w:adjustRightInd/>
        <w:jc w:val="right"/>
        <w:textAlignment w:val="auto"/>
        <w:rPr>
          <w:b/>
          <w:sz w:val="24"/>
          <w:szCs w:val="24"/>
          <w:lang w:eastAsia="ar-SA"/>
        </w:rPr>
      </w:pPr>
    </w:p>
    <w:p w:rsidR="00B05ED6" w:rsidRDefault="00B05ED6" w:rsidP="00B05ED6">
      <w:pPr>
        <w:suppressAutoHyphens/>
        <w:overflowPunct/>
        <w:autoSpaceDE/>
        <w:autoSpaceDN/>
        <w:adjustRightInd/>
        <w:jc w:val="right"/>
        <w:textAlignment w:val="auto"/>
        <w:rPr>
          <w:b/>
          <w:sz w:val="24"/>
          <w:szCs w:val="24"/>
          <w:lang w:eastAsia="ar-SA"/>
        </w:rPr>
      </w:pPr>
    </w:p>
    <w:p w:rsidR="00B05ED6" w:rsidRPr="00FF4453" w:rsidRDefault="00B05ED6" w:rsidP="00B05ED6">
      <w:pPr>
        <w:suppressAutoHyphens/>
        <w:overflowPunct/>
        <w:autoSpaceDE/>
        <w:autoSpaceDN/>
        <w:adjustRightInd/>
        <w:jc w:val="right"/>
        <w:textAlignment w:val="auto"/>
        <w:rPr>
          <w:b/>
          <w:sz w:val="24"/>
          <w:szCs w:val="24"/>
          <w:lang w:eastAsia="ar-SA"/>
        </w:rPr>
      </w:pPr>
    </w:p>
    <w:p w:rsidR="00B05ED6" w:rsidRPr="00FF4453" w:rsidRDefault="00B05ED6" w:rsidP="00B05ED6">
      <w:pPr>
        <w:suppressAutoHyphens/>
        <w:overflowPunct/>
        <w:autoSpaceDE/>
        <w:autoSpaceDN/>
        <w:adjustRightInd/>
        <w:jc w:val="right"/>
        <w:textAlignment w:val="auto"/>
        <w:rPr>
          <w:b/>
          <w:sz w:val="24"/>
          <w:szCs w:val="24"/>
          <w:lang w:eastAsia="ar-SA"/>
        </w:rPr>
      </w:pPr>
    </w:p>
    <w:p w:rsidR="00B05ED6" w:rsidRPr="00FF4453" w:rsidRDefault="00B05ED6" w:rsidP="00B05ED6">
      <w:pPr>
        <w:suppressAutoHyphens/>
        <w:overflowPunct/>
        <w:autoSpaceDE/>
        <w:autoSpaceDN/>
        <w:adjustRightInd/>
        <w:textAlignment w:val="auto"/>
        <w:rPr>
          <w:b/>
          <w:sz w:val="24"/>
          <w:szCs w:val="24"/>
          <w:lang w:eastAsia="ar-SA"/>
        </w:rPr>
      </w:pPr>
    </w:p>
    <w:p w:rsidR="00B05ED6" w:rsidRPr="00FF4453" w:rsidRDefault="00052BEA" w:rsidP="00B05ED6">
      <w:pPr>
        <w:suppressAutoHyphens/>
        <w:overflowPunct/>
        <w:autoSpaceDE/>
        <w:autoSpaceDN/>
        <w:adjustRightInd/>
        <w:jc w:val="center"/>
        <w:textAlignment w:val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2017-2018 </w:t>
      </w:r>
      <w:proofErr w:type="spellStart"/>
      <w:r w:rsidR="00B05ED6" w:rsidRPr="00FF4453">
        <w:rPr>
          <w:sz w:val="24"/>
          <w:szCs w:val="24"/>
          <w:lang w:eastAsia="ar-SA"/>
        </w:rPr>
        <w:t>уч</w:t>
      </w:r>
      <w:proofErr w:type="gramStart"/>
      <w:r w:rsidR="00B05ED6" w:rsidRPr="00FF4453">
        <w:rPr>
          <w:sz w:val="24"/>
          <w:szCs w:val="24"/>
          <w:lang w:eastAsia="ar-SA"/>
        </w:rPr>
        <w:t>.г</w:t>
      </w:r>
      <w:proofErr w:type="gramEnd"/>
      <w:r w:rsidR="00B05ED6" w:rsidRPr="00FF4453">
        <w:rPr>
          <w:sz w:val="24"/>
          <w:szCs w:val="24"/>
          <w:lang w:eastAsia="ar-SA"/>
        </w:rPr>
        <w:t>од</w:t>
      </w:r>
      <w:proofErr w:type="spellEnd"/>
    </w:p>
    <w:p w:rsidR="0013119D" w:rsidRPr="00FE6883" w:rsidRDefault="00B05ED6" w:rsidP="0013119D">
      <w:pPr>
        <w:ind w:right="113"/>
        <w:jc w:val="center"/>
        <w:rPr>
          <w:b/>
          <w:szCs w:val="28"/>
        </w:rPr>
      </w:pPr>
      <w:r w:rsidRPr="000609A6">
        <w:rPr>
          <w:b/>
          <w:color w:val="000000"/>
          <w:sz w:val="24"/>
          <w:szCs w:val="24"/>
        </w:rPr>
        <w:br w:type="page"/>
      </w:r>
      <w:r w:rsidR="0013119D" w:rsidRPr="00FE6883">
        <w:rPr>
          <w:b/>
          <w:szCs w:val="28"/>
        </w:rPr>
        <w:t>ПОЯСНИТЕЛЬНАЯ ЗАПИСКА</w:t>
      </w:r>
    </w:p>
    <w:p w:rsidR="0013119D" w:rsidRPr="000609A6" w:rsidRDefault="0013119D" w:rsidP="0013119D">
      <w:pPr>
        <w:ind w:right="113"/>
        <w:jc w:val="center"/>
        <w:rPr>
          <w:b/>
          <w:sz w:val="32"/>
          <w:szCs w:val="32"/>
        </w:rPr>
      </w:pPr>
    </w:p>
    <w:p w:rsidR="0013119D" w:rsidRPr="000609A6" w:rsidRDefault="0013119D" w:rsidP="0013119D">
      <w:pPr>
        <w:ind w:right="113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В  основе  рабочей  программы  обучения  Технологии  в  10  и  11  общеобразовательных  классах   лежит   программа    под   редакцией   В.   Д.   Симоненко   Программы общеобразовательных  учреждений. Технология. Трудовое обучение. /     Под ред. В. Д. Симоненко — М.: “Просвещение”, 20</w:t>
      </w:r>
      <w:r>
        <w:rPr>
          <w:sz w:val="24"/>
          <w:szCs w:val="24"/>
        </w:rPr>
        <w:t>15</w:t>
      </w:r>
      <w:r w:rsidRPr="000609A6">
        <w:rPr>
          <w:sz w:val="24"/>
          <w:szCs w:val="24"/>
        </w:rPr>
        <w:t xml:space="preserve">. </w:t>
      </w:r>
    </w:p>
    <w:p w:rsidR="0013119D" w:rsidRPr="000609A6" w:rsidRDefault="0013119D" w:rsidP="0013119D">
      <w:pPr>
        <w:spacing w:before="120"/>
        <w:ind w:right="-5" w:firstLine="720"/>
        <w:jc w:val="both"/>
        <w:rPr>
          <w:rFonts w:ascii="Times New Roman CYR" w:hAnsi="Times New Roman CYR"/>
          <w:b/>
          <w:sz w:val="24"/>
          <w:szCs w:val="24"/>
        </w:rPr>
      </w:pPr>
      <w:r w:rsidRPr="000609A6">
        <w:rPr>
          <w:sz w:val="24"/>
          <w:szCs w:val="24"/>
        </w:rPr>
        <w:t xml:space="preserve">Рабочая программа рассчитана на 1 час в неделю: 34 ч в 10 </w:t>
      </w:r>
      <w:proofErr w:type="spellStart"/>
      <w:r w:rsidRPr="000609A6">
        <w:rPr>
          <w:sz w:val="24"/>
          <w:szCs w:val="24"/>
        </w:rPr>
        <w:t>кл</w:t>
      </w:r>
      <w:proofErr w:type="spellEnd"/>
      <w:r w:rsidRPr="000609A6">
        <w:rPr>
          <w:sz w:val="24"/>
          <w:szCs w:val="24"/>
        </w:rPr>
        <w:t xml:space="preserve">. и 34 ч в 11 </w:t>
      </w:r>
      <w:proofErr w:type="spellStart"/>
      <w:r w:rsidRPr="000609A6">
        <w:rPr>
          <w:sz w:val="24"/>
          <w:szCs w:val="24"/>
        </w:rPr>
        <w:t>кл</w:t>
      </w:r>
      <w:proofErr w:type="spellEnd"/>
      <w:r w:rsidRPr="000609A6">
        <w:rPr>
          <w:sz w:val="24"/>
          <w:szCs w:val="24"/>
        </w:rPr>
        <w:t>.</w:t>
      </w:r>
    </w:p>
    <w:p w:rsidR="0013119D" w:rsidRPr="000609A6" w:rsidRDefault="0013119D" w:rsidP="0013119D">
      <w:pPr>
        <w:shd w:val="clear" w:color="auto" w:fill="FFFFFF"/>
        <w:overflowPunct/>
        <w:autoSpaceDE/>
        <w:autoSpaceDN/>
        <w:adjustRightInd/>
        <w:ind w:left="851" w:firstLine="533"/>
        <w:textAlignment w:val="auto"/>
        <w:rPr>
          <w:rFonts w:ascii="Microsoft Sans Serif" w:hAnsi="Microsoft Sans Serif" w:cs="Microsoft Sans Serif"/>
          <w:color w:val="000000"/>
          <w:sz w:val="20"/>
        </w:rPr>
      </w:pPr>
      <w:r w:rsidRPr="000609A6">
        <w:rPr>
          <w:b/>
          <w:bCs/>
          <w:color w:val="000000"/>
          <w:sz w:val="20"/>
        </w:rPr>
        <w:t> </w:t>
      </w:r>
    </w:p>
    <w:p w:rsidR="0013119D" w:rsidRPr="000609A6" w:rsidRDefault="0013119D" w:rsidP="0013119D">
      <w:pPr>
        <w:shd w:val="clear" w:color="auto" w:fill="FFFFFF"/>
        <w:overflowPunct/>
        <w:autoSpaceDE/>
        <w:autoSpaceDN/>
        <w:adjustRightInd/>
        <w:ind w:left="851" w:firstLine="533"/>
        <w:textAlignment w:val="auto"/>
        <w:rPr>
          <w:b/>
          <w:sz w:val="24"/>
          <w:szCs w:val="24"/>
          <w:u w:val="single"/>
        </w:rPr>
      </w:pPr>
      <w:r w:rsidRPr="000609A6">
        <w:rPr>
          <w:b/>
          <w:sz w:val="24"/>
          <w:szCs w:val="24"/>
          <w:u w:val="single"/>
        </w:rPr>
        <w:t>Цели курса:</w:t>
      </w:r>
    </w:p>
    <w:p w:rsidR="0013119D" w:rsidRPr="000609A6" w:rsidRDefault="0013119D" w:rsidP="0013119D">
      <w:pPr>
        <w:numPr>
          <w:ilvl w:val="0"/>
          <w:numId w:val="1"/>
        </w:numPr>
        <w:shd w:val="clear" w:color="auto" w:fill="FFFFFF"/>
        <w:overflowPunct/>
        <w:autoSpaceDE/>
        <w:autoSpaceDN/>
        <w:adjustRightInd/>
        <w:ind w:left="1440" w:firstLine="0"/>
        <w:textAlignment w:val="auto"/>
        <w:rPr>
          <w:sz w:val="24"/>
          <w:szCs w:val="24"/>
        </w:rPr>
      </w:pPr>
      <w:r w:rsidRPr="000609A6">
        <w:rPr>
          <w:sz w:val="24"/>
          <w:szCs w:val="24"/>
        </w:rPr>
        <w:t>освоение знаний о составляющих технологической культуры, научной организации производства и труда; методах творческой, проектной деятельности; способах снижения негативных последствий на окружающую среду и здоровье человека; путях получения профессии и построения профессиональной карьеры;</w:t>
      </w:r>
    </w:p>
    <w:p w:rsidR="0013119D" w:rsidRPr="000609A6" w:rsidRDefault="0013119D" w:rsidP="0013119D">
      <w:pPr>
        <w:numPr>
          <w:ilvl w:val="0"/>
          <w:numId w:val="1"/>
        </w:numPr>
        <w:shd w:val="clear" w:color="auto" w:fill="FFFFFF"/>
        <w:overflowPunct/>
        <w:autoSpaceDE/>
        <w:autoSpaceDN/>
        <w:adjustRightInd/>
        <w:ind w:left="1440" w:firstLine="0"/>
        <w:textAlignment w:val="auto"/>
        <w:rPr>
          <w:sz w:val="24"/>
          <w:szCs w:val="24"/>
        </w:rPr>
      </w:pPr>
      <w:r w:rsidRPr="000609A6">
        <w:rPr>
          <w:sz w:val="24"/>
          <w:szCs w:val="24"/>
        </w:rPr>
        <w:t>овладение умениями рациональной организации трудовую деятельность, проектировать и изготовлять личностно или общественно значимые объекты труда с учетом эстетических и экологических требований; сопоставление профессиональных планов с состоянием здоровья, образовательным потенциалом, личностными особенностями;</w:t>
      </w:r>
    </w:p>
    <w:p w:rsidR="0013119D" w:rsidRPr="000609A6" w:rsidRDefault="0013119D" w:rsidP="0013119D">
      <w:pPr>
        <w:numPr>
          <w:ilvl w:val="0"/>
          <w:numId w:val="1"/>
        </w:numPr>
        <w:shd w:val="clear" w:color="auto" w:fill="FFFFFF"/>
        <w:overflowPunct/>
        <w:autoSpaceDE/>
        <w:autoSpaceDN/>
        <w:adjustRightInd/>
        <w:ind w:left="1440" w:firstLine="0"/>
        <w:textAlignment w:val="auto"/>
        <w:rPr>
          <w:sz w:val="24"/>
          <w:szCs w:val="24"/>
        </w:rPr>
      </w:pPr>
      <w:r w:rsidRPr="000609A6">
        <w:rPr>
          <w:sz w:val="24"/>
          <w:szCs w:val="24"/>
        </w:rPr>
        <w:t>развитие технического мышления, пространственного воображения, способности к самостоятельному поиску и использованию информации для решения практических задач в сфере технологической деятельности, к анализу трудового процесса в ходе проектирования материальных объектов или услуг; навыков делового сотрудничества в процессе коллективной деятельности;</w:t>
      </w:r>
    </w:p>
    <w:p w:rsidR="0013119D" w:rsidRPr="000609A6" w:rsidRDefault="0013119D" w:rsidP="0013119D">
      <w:pPr>
        <w:numPr>
          <w:ilvl w:val="0"/>
          <w:numId w:val="1"/>
        </w:numPr>
        <w:shd w:val="clear" w:color="auto" w:fill="FFFFFF"/>
        <w:overflowPunct/>
        <w:autoSpaceDE/>
        <w:autoSpaceDN/>
        <w:adjustRightInd/>
        <w:ind w:left="1440" w:firstLine="0"/>
        <w:textAlignment w:val="auto"/>
        <w:rPr>
          <w:sz w:val="24"/>
          <w:szCs w:val="24"/>
        </w:rPr>
      </w:pPr>
      <w:r w:rsidRPr="000609A6">
        <w:rPr>
          <w:sz w:val="24"/>
          <w:szCs w:val="24"/>
        </w:rPr>
        <w:t>воспитание ответственного отношения к труду и результатам труда, формирование культуры труда; формирование представления о технологии как части общечеловеческой культуры, ее роли в общественном развитии;</w:t>
      </w:r>
    </w:p>
    <w:p w:rsidR="0013119D" w:rsidRPr="000609A6" w:rsidRDefault="0013119D" w:rsidP="0013119D">
      <w:pPr>
        <w:numPr>
          <w:ilvl w:val="0"/>
          <w:numId w:val="1"/>
        </w:numPr>
        <w:shd w:val="clear" w:color="auto" w:fill="FFFFFF"/>
        <w:overflowPunct/>
        <w:autoSpaceDE/>
        <w:autoSpaceDN/>
        <w:adjustRightInd/>
        <w:ind w:left="1440" w:firstLine="0"/>
        <w:textAlignment w:val="auto"/>
        <w:rPr>
          <w:sz w:val="24"/>
          <w:szCs w:val="24"/>
        </w:rPr>
      </w:pPr>
      <w:r w:rsidRPr="000609A6">
        <w:rPr>
          <w:sz w:val="24"/>
          <w:szCs w:val="24"/>
        </w:rPr>
        <w:t>подготовка к самостоятельной деятельности на рынке труда, товаров и услуг, и готовности к продолжению обучения в системе непрерывного профессионального образования.</w:t>
      </w:r>
    </w:p>
    <w:p w:rsidR="0013119D" w:rsidRPr="000609A6" w:rsidRDefault="0013119D" w:rsidP="0013119D">
      <w:pPr>
        <w:shd w:val="clear" w:color="auto" w:fill="FFFFFF"/>
        <w:overflowPunct/>
        <w:autoSpaceDE/>
        <w:autoSpaceDN/>
        <w:adjustRightInd/>
        <w:ind w:right="5"/>
        <w:jc w:val="both"/>
        <w:textAlignment w:val="auto"/>
        <w:rPr>
          <w:sz w:val="24"/>
          <w:szCs w:val="24"/>
        </w:rPr>
      </w:pPr>
      <w:r w:rsidRPr="000609A6">
        <w:rPr>
          <w:sz w:val="24"/>
          <w:szCs w:val="24"/>
        </w:rPr>
        <w:t> </w:t>
      </w:r>
    </w:p>
    <w:p w:rsidR="0013119D" w:rsidRPr="000609A6" w:rsidRDefault="0013119D" w:rsidP="0013119D">
      <w:pPr>
        <w:shd w:val="clear" w:color="auto" w:fill="FFFFFF"/>
        <w:overflowPunct/>
        <w:autoSpaceDE/>
        <w:autoSpaceDN/>
        <w:adjustRightInd/>
        <w:ind w:firstLine="533"/>
        <w:textAlignment w:val="auto"/>
        <w:rPr>
          <w:sz w:val="24"/>
          <w:szCs w:val="24"/>
        </w:rPr>
      </w:pPr>
      <w:r w:rsidRPr="000609A6">
        <w:rPr>
          <w:sz w:val="24"/>
          <w:szCs w:val="24"/>
        </w:rPr>
        <w:t xml:space="preserve">Рабочая программа направлена на решение </w:t>
      </w:r>
      <w:r w:rsidRPr="008B7438">
        <w:rPr>
          <w:sz w:val="24"/>
          <w:szCs w:val="24"/>
        </w:rPr>
        <w:t>следующих задач:</w:t>
      </w:r>
    </w:p>
    <w:p w:rsidR="0013119D" w:rsidRPr="000609A6" w:rsidRDefault="0013119D" w:rsidP="0013119D">
      <w:pPr>
        <w:shd w:val="clear" w:color="auto" w:fill="FFFFFF"/>
        <w:overflowPunct/>
        <w:autoSpaceDE/>
        <w:autoSpaceDN/>
        <w:adjustRightInd/>
        <w:ind w:firstLine="533"/>
        <w:textAlignment w:val="auto"/>
        <w:rPr>
          <w:sz w:val="24"/>
          <w:szCs w:val="24"/>
        </w:rPr>
      </w:pPr>
      <w:r w:rsidRPr="000609A6">
        <w:rPr>
          <w:sz w:val="24"/>
          <w:szCs w:val="24"/>
        </w:rPr>
        <w:t>-приобретение знаний о технике и технологиях в современном обществе, о тенденциях их развития, о рациональных приемах ручной и машинной обработки конструкционных материалов, о дизайне и его роли в создании товаров и услуг, о защите прав потребителей;</w:t>
      </w:r>
    </w:p>
    <w:p w:rsidR="0013119D" w:rsidRPr="000609A6" w:rsidRDefault="0013119D" w:rsidP="0013119D">
      <w:pPr>
        <w:shd w:val="clear" w:color="auto" w:fill="FFFFFF"/>
        <w:overflowPunct/>
        <w:autoSpaceDE/>
        <w:autoSpaceDN/>
        <w:adjustRightInd/>
        <w:ind w:firstLine="533"/>
        <w:textAlignment w:val="auto"/>
        <w:rPr>
          <w:sz w:val="24"/>
          <w:szCs w:val="24"/>
        </w:rPr>
      </w:pPr>
      <w:r w:rsidRPr="000609A6">
        <w:rPr>
          <w:sz w:val="24"/>
          <w:szCs w:val="24"/>
        </w:rPr>
        <w:t>-овладение способами деятельности в организации трудового процесса, подготовке и оснащении рабочего места, обеспечения безопасности труда;</w:t>
      </w:r>
    </w:p>
    <w:p w:rsidR="0013119D" w:rsidRPr="000609A6" w:rsidRDefault="0013119D" w:rsidP="0013119D">
      <w:pPr>
        <w:shd w:val="clear" w:color="auto" w:fill="FFFFFF"/>
        <w:overflowPunct/>
        <w:autoSpaceDE/>
        <w:autoSpaceDN/>
        <w:adjustRightInd/>
        <w:ind w:firstLine="533"/>
        <w:textAlignment w:val="auto"/>
        <w:rPr>
          <w:sz w:val="24"/>
          <w:szCs w:val="24"/>
        </w:rPr>
      </w:pPr>
      <w:r w:rsidRPr="000609A6">
        <w:rPr>
          <w:sz w:val="24"/>
          <w:szCs w:val="24"/>
        </w:rPr>
        <w:t>-освоение учебно-исследовательских, информационно-коммуникативной, социально-трудовой, эмоционально-ценностной компетенций.</w:t>
      </w:r>
    </w:p>
    <w:p w:rsidR="0013119D" w:rsidRPr="000609A6" w:rsidRDefault="0013119D" w:rsidP="0013119D">
      <w:pPr>
        <w:shd w:val="clear" w:color="auto" w:fill="FFFFFF"/>
        <w:overflowPunct/>
        <w:autoSpaceDE/>
        <w:autoSpaceDN/>
        <w:adjustRightInd/>
        <w:ind w:firstLine="533"/>
        <w:textAlignment w:val="auto"/>
        <w:rPr>
          <w:sz w:val="24"/>
          <w:szCs w:val="24"/>
        </w:rPr>
      </w:pPr>
      <w:r w:rsidRPr="000609A6">
        <w:rPr>
          <w:sz w:val="24"/>
          <w:szCs w:val="24"/>
        </w:rPr>
        <w:t> </w:t>
      </w:r>
    </w:p>
    <w:p w:rsidR="0013119D" w:rsidRPr="008B7438" w:rsidRDefault="0013119D" w:rsidP="0013119D">
      <w:pPr>
        <w:pStyle w:val="2"/>
        <w:spacing w:before="360"/>
        <w:rPr>
          <w:sz w:val="24"/>
          <w:szCs w:val="24"/>
        </w:rPr>
      </w:pPr>
      <w:r>
        <w:rPr>
          <w:b w:val="0"/>
          <w:smallCaps/>
          <w:sz w:val="24"/>
          <w:szCs w:val="24"/>
        </w:rPr>
        <w:br w:type="page"/>
      </w:r>
      <w:r w:rsidRPr="008B7438">
        <w:rPr>
          <w:sz w:val="24"/>
          <w:szCs w:val="24"/>
        </w:rPr>
        <w:t>ТРЕБОВАНИЯ К УРОВНЮ ПОДГОТОВКИ</w:t>
      </w:r>
      <w:r w:rsidRPr="008B7438">
        <w:rPr>
          <w:sz w:val="24"/>
          <w:szCs w:val="24"/>
        </w:rPr>
        <w:br/>
        <w:t>ВЫПУСКНИКОВ СРЕДНЕЙ ПОЛНОЙ ШКОЛЫ</w:t>
      </w:r>
    </w:p>
    <w:p w:rsidR="0013119D" w:rsidRPr="000609A6" w:rsidRDefault="0013119D" w:rsidP="0013119D">
      <w:pPr>
        <w:jc w:val="center"/>
        <w:rPr>
          <w:sz w:val="24"/>
          <w:szCs w:val="24"/>
        </w:rPr>
      </w:pPr>
      <w:r w:rsidRPr="000609A6">
        <w:rPr>
          <w:sz w:val="24"/>
          <w:szCs w:val="24"/>
        </w:rPr>
        <w:t>(базовый уровень)</w:t>
      </w:r>
    </w:p>
    <w:p w:rsidR="0013119D" w:rsidRPr="000609A6" w:rsidRDefault="0013119D" w:rsidP="0013119D">
      <w:pPr>
        <w:pStyle w:val="21"/>
        <w:spacing w:before="120"/>
        <w:ind w:firstLine="567"/>
        <w:jc w:val="both"/>
        <w:rPr>
          <w:b/>
          <w:i/>
          <w:sz w:val="24"/>
          <w:szCs w:val="24"/>
        </w:rPr>
      </w:pPr>
      <w:r w:rsidRPr="000609A6">
        <w:rPr>
          <w:b/>
          <w:i/>
          <w:sz w:val="24"/>
          <w:szCs w:val="24"/>
        </w:rPr>
        <w:t>В результате изучения технологии ученик должен</w:t>
      </w:r>
    </w:p>
    <w:p w:rsidR="0013119D" w:rsidRPr="000609A6" w:rsidRDefault="0013119D" w:rsidP="0013119D">
      <w:pPr>
        <w:autoSpaceDE/>
        <w:autoSpaceDN/>
        <w:adjustRightInd/>
        <w:spacing w:before="120"/>
        <w:ind w:firstLine="567"/>
        <w:jc w:val="both"/>
        <w:rPr>
          <w:b/>
          <w:sz w:val="24"/>
          <w:szCs w:val="24"/>
        </w:rPr>
      </w:pPr>
      <w:r w:rsidRPr="000609A6">
        <w:rPr>
          <w:b/>
          <w:sz w:val="24"/>
          <w:szCs w:val="24"/>
        </w:rPr>
        <w:t>Знать/понимать</w:t>
      </w:r>
    </w:p>
    <w:p w:rsidR="0013119D" w:rsidRPr="000609A6" w:rsidRDefault="0013119D" w:rsidP="0013119D">
      <w:pPr>
        <w:numPr>
          <w:ilvl w:val="0"/>
          <w:numId w:val="2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0609A6">
        <w:rPr>
          <w:color w:val="000000"/>
          <w:sz w:val="24"/>
          <w:szCs w:val="24"/>
        </w:rPr>
        <w:t xml:space="preserve">влияние технологий на общественное развитие; </w:t>
      </w:r>
    </w:p>
    <w:p w:rsidR="0013119D" w:rsidRDefault="0013119D" w:rsidP="0013119D">
      <w:pPr>
        <w:numPr>
          <w:ilvl w:val="0"/>
          <w:numId w:val="2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составляющие современного производства товаров или услуг;</w:t>
      </w:r>
      <w:r w:rsidRPr="000609A6">
        <w:rPr>
          <w:color w:val="000000"/>
          <w:sz w:val="24"/>
          <w:szCs w:val="24"/>
        </w:rPr>
        <w:t xml:space="preserve"> </w:t>
      </w:r>
      <w:r w:rsidRPr="000609A6">
        <w:rPr>
          <w:sz w:val="24"/>
          <w:szCs w:val="24"/>
        </w:rPr>
        <w:t>способы снижения негативного влияния производства на окружающую среду: способы организации труда, индивидуальной и коллективной работы;</w:t>
      </w:r>
    </w:p>
    <w:p w:rsidR="0013119D" w:rsidRDefault="0013119D" w:rsidP="0013119D">
      <w:pPr>
        <w:numPr>
          <w:ilvl w:val="0"/>
          <w:numId w:val="2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 xml:space="preserve"> основные этапы проектной деятельности; </w:t>
      </w:r>
    </w:p>
    <w:p w:rsidR="0013119D" w:rsidRPr="000609A6" w:rsidRDefault="0013119D" w:rsidP="0013119D">
      <w:pPr>
        <w:numPr>
          <w:ilvl w:val="0"/>
          <w:numId w:val="2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источники получения информации о путях получения профессионального образования и трудоустройства.</w:t>
      </w:r>
    </w:p>
    <w:p w:rsidR="0013119D" w:rsidRPr="000609A6" w:rsidRDefault="0013119D" w:rsidP="0013119D">
      <w:pPr>
        <w:autoSpaceDE/>
        <w:autoSpaceDN/>
        <w:adjustRightInd/>
        <w:spacing w:before="120"/>
        <w:ind w:firstLine="567"/>
        <w:jc w:val="both"/>
        <w:rPr>
          <w:b/>
          <w:sz w:val="24"/>
          <w:szCs w:val="24"/>
        </w:rPr>
      </w:pPr>
      <w:r w:rsidRPr="000609A6">
        <w:rPr>
          <w:b/>
          <w:sz w:val="24"/>
          <w:szCs w:val="24"/>
        </w:rPr>
        <w:t>Уметь</w:t>
      </w:r>
    </w:p>
    <w:p w:rsidR="0013119D" w:rsidRDefault="0013119D" w:rsidP="0013119D">
      <w:pPr>
        <w:numPr>
          <w:ilvl w:val="0"/>
          <w:numId w:val="3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 xml:space="preserve">оценивать потребительские качества товаров и услуг; </w:t>
      </w:r>
    </w:p>
    <w:p w:rsidR="0013119D" w:rsidRDefault="0013119D" w:rsidP="0013119D">
      <w:pPr>
        <w:numPr>
          <w:ilvl w:val="0"/>
          <w:numId w:val="3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составлять планы деятельности по изготовлению и реализации продукта труда;</w:t>
      </w:r>
    </w:p>
    <w:p w:rsidR="0013119D" w:rsidRDefault="0013119D" w:rsidP="0013119D">
      <w:pPr>
        <w:numPr>
          <w:ilvl w:val="0"/>
          <w:numId w:val="3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 xml:space="preserve"> использовать в технологической деятельности методы решения творческих задач;</w:t>
      </w:r>
    </w:p>
    <w:p w:rsidR="0013119D" w:rsidRDefault="0013119D" w:rsidP="0013119D">
      <w:pPr>
        <w:numPr>
          <w:ilvl w:val="0"/>
          <w:numId w:val="3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 xml:space="preserve"> проектировать</w:t>
      </w:r>
      <w:r w:rsidRPr="000609A6">
        <w:rPr>
          <w:color w:val="000000"/>
          <w:spacing w:val="-10"/>
          <w:sz w:val="24"/>
          <w:szCs w:val="24"/>
        </w:rPr>
        <w:t xml:space="preserve"> материальный объект или услугу</w:t>
      </w:r>
      <w:r w:rsidRPr="000609A6">
        <w:rPr>
          <w:sz w:val="24"/>
          <w:szCs w:val="24"/>
        </w:rPr>
        <w:t xml:space="preserve">; </w:t>
      </w:r>
    </w:p>
    <w:p w:rsidR="0013119D" w:rsidRDefault="0013119D" w:rsidP="0013119D">
      <w:pPr>
        <w:numPr>
          <w:ilvl w:val="0"/>
          <w:numId w:val="3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оформлять процесс и результаты проектной деятельности; выбирать средства и методы реализации проекта;</w:t>
      </w:r>
    </w:p>
    <w:p w:rsidR="0013119D" w:rsidRDefault="0013119D" w:rsidP="0013119D">
      <w:pPr>
        <w:numPr>
          <w:ilvl w:val="0"/>
          <w:numId w:val="3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 xml:space="preserve"> выполнять изученные технологические операции; планировать возможное продвижение </w:t>
      </w:r>
      <w:r w:rsidRPr="000609A6">
        <w:rPr>
          <w:color w:val="000000"/>
          <w:spacing w:val="-10"/>
          <w:sz w:val="24"/>
          <w:szCs w:val="24"/>
        </w:rPr>
        <w:t>материального объекта или услуги на рынке товаров и услуг</w:t>
      </w:r>
      <w:r w:rsidRPr="000609A6">
        <w:rPr>
          <w:sz w:val="24"/>
          <w:szCs w:val="24"/>
        </w:rPr>
        <w:t xml:space="preserve">; </w:t>
      </w:r>
    </w:p>
    <w:p w:rsidR="0013119D" w:rsidRPr="000609A6" w:rsidRDefault="0013119D" w:rsidP="0013119D">
      <w:pPr>
        <w:numPr>
          <w:ilvl w:val="0"/>
          <w:numId w:val="3"/>
        </w:numPr>
        <w:autoSpaceDE/>
        <w:autoSpaceDN/>
        <w:adjustRightInd/>
        <w:spacing w:before="6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уточнять и корректировать профессиональные намерения.</w:t>
      </w:r>
    </w:p>
    <w:p w:rsidR="0013119D" w:rsidRPr="000609A6" w:rsidRDefault="0013119D" w:rsidP="0013119D">
      <w:pPr>
        <w:autoSpaceDE/>
        <w:autoSpaceDN/>
        <w:adjustRightInd/>
        <w:spacing w:before="120"/>
        <w:ind w:left="567"/>
        <w:jc w:val="both"/>
        <w:rPr>
          <w:b/>
          <w:sz w:val="24"/>
          <w:szCs w:val="24"/>
        </w:rPr>
      </w:pPr>
      <w:r w:rsidRPr="000609A6">
        <w:rPr>
          <w:b/>
          <w:sz w:val="24"/>
          <w:szCs w:val="24"/>
        </w:rPr>
        <w:t xml:space="preserve">Использовать полученные знания и умения в выбранной области деятельности </w:t>
      </w:r>
      <w:proofErr w:type="gramStart"/>
      <w:r w:rsidRPr="000609A6">
        <w:rPr>
          <w:sz w:val="24"/>
          <w:szCs w:val="24"/>
        </w:rPr>
        <w:t>для</w:t>
      </w:r>
      <w:proofErr w:type="gramEnd"/>
    </w:p>
    <w:p w:rsidR="0013119D" w:rsidRDefault="0013119D" w:rsidP="0013119D">
      <w:pPr>
        <w:autoSpaceDE/>
        <w:autoSpaceDN/>
        <w:adjustRightInd/>
        <w:jc w:val="both"/>
        <w:rPr>
          <w:sz w:val="24"/>
          <w:szCs w:val="24"/>
        </w:rPr>
      </w:pPr>
      <w:r w:rsidRPr="000609A6">
        <w:rPr>
          <w:sz w:val="24"/>
          <w:szCs w:val="24"/>
        </w:rPr>
        <w:t xml:space="preserve">проектирования материальных объектов или услуг; повышения эффективности своей практической деятельности; организации трудовой деятельности  при коллективной форме труда; решения практических задач в выбранном направлении технологической подготовки; самостоятельного анализа рынка образовательных услуг и профессиональной деятельности; рационального поведения на рынке труда, товаров и услуг; составления резюме и проведения </w:t>
      </w:r>
      <w:proofErr w:type="spellStart"/>
      <w:r w:rsidRPr="000609A6">
        <w:rPr>
          <w:sz w:val="24"/>
          <w:szCs w:val="24"/>
        </w:rPr>
        <w:t>самопрезентации</w:t>
      </w:r>
      <w:proofErr w:type="spellEnd"/>
      <w:r w:rsidRPr="000609A6">
        <w:rPr>
          <w:sz w:val="24"/>
          <w:szCs w:val="24"/>
        </w:rPr>
        <w:t xml:space="preserve">. </w:t>
      </w:r>
    </w:p>
    <w:p w:rsidR="0013119D" w:rsidRDefault="0013119D" w:rsidP="0013119D">
      <w:pPr>
        <w:autoSpaceDE/>
        <w:autoSpaceDN/>
        <w:adjustRightInd/>
        <w:jc w:val="both"/>
        <w:rPr>
          <w:sz w:val="24"/>
          <w:szCs w:val="24"/>
        </w:rPr>
      </w:pPr>
    </w:p>
    <w:p w:rsidR="0013119D" w:rsidRDefault="0013119D" w:rsidP="0013119D">
      <w:pPr>
        <w:autoSpaceDE/>
        <w:autoSpaceDN/>
        <w:adjustRightInd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и нормы оценки</w:t>
      </w:r>
    </w:p>
    <w:p w:rsidR="0013119D" w:rsidRDefault="0013119D" w:rsidP="0013119D">
      <w:pPr>
        <w:autoSpaceDE/>
        <w:autoSpaceDN/>
        <w:adjustRightInd/>
        <w:rPr>
          <w:sz w:val="24"/>
          <w:szCs w:val="24"/>
        </w:rPr>
      </w:pPr>
      <w:r w:rsidRPr="00774EAC">
        <w:rPr>
          <w:sz w:val="24"/>
          <w:szCs w:val="24"/>
        </w:rPr>
        <w:t xml:space="preserve">Критерий оценки  устного </w:t>
      </w:r>
      <w:r>
        <w:rPr>
          <w:sz w:val="24"/>
          <w:szCs w:val="24"/>
        </w:rPr>
        <w:t>ответа:</w:t>
      </w:r>
    </w:p>
    <w:p w:rsidR="0013119D" w:rsidRDefault="0013119D" w:rsidP="0013119D">
      <w:p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Отметка «5»: ответ полный и правильный на основании изученных теорий; материал изложен в определенной логической последовательности, литературным языком; ответ самостоятельный.</w:t>
      </w:r>
    </w:p>
    <w:p w:rsidR="0013119D" w:rsidRDefault="0013119D" w:rsidP="0013119D">
      <w:p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Отметка «4»: ответ полный и правильный на основании изученных теорий; </w:t>
      </w:r>
      <w:r w:rsidRPr="00774EAC">
        <w:rPr>
          <w:sz w:val="24"/>
          <w:szCs w:val="24"/>
        </w:rPr>
        <w:t>материал изложен в определенной логической последовательности</w:t>
      </w:r>
      <w:r>
        <w:rPr>
          <w:sz w:val="24"/>
          <w:szCs w:val="24"/>
        </w:rPr>
        <w:t>, при этом допущены две-три несущественные ошибки, исправленные по требованию учителя.</w:t>
      </w:r>
    </w:p>
    <w:p w:rsidR="0013119D" w:rsidRDefault="0013119D" w:rsidP="0013119D">
      <w:p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Отметка «3»: ответ полный, но при этом допущена существенная ошибка, или неполный, несвязный.</w:t>
      </w:r>
    </w:p>
    <w:p w:rsidR="0013119D" w:rsidRDefault="0013119D" w:rsidP="0013119D">
      <w:p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Отметка «2»: при ответе обнаружено непонимание учащимся основного содержания учебного материала или допущены существенные ошибки, которые учащийся не смог исправить при наводящих вопросах учителя.</w:t>
      </w:r>
    </w:p>
    <w:p w:rsidR="0013119D" w:rsidRPr="00774EAC" w:rsidRDefault="0013119D" w:rsidP="0013119D">
      <w:p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Отметка «1»: отсутствие ответа.</w:t>
      </w:r>
    </w:p>
    <w:p w:rsidR="004A47C8" w:rsidRDefault="00430F41" w:rsidP="00B05ED6"/>
    <w:p w:rsidR="0013119D" w:rsidRDefault="0013119D" w:rsidP="0013119D">
      <w:pPr>
        <w:ind w:right="-765"/>
        <w:jc w:val="center"/>
        <w:rPr>
          <w:b/>
          <w:sz w:val="24"/>
          <w:szCs w:val="24"/>
        </w:rPr>
      </w:pPr>
      <w:r w:rsidRPr="00774EAC">
        <w:rPr>
          <w:b/>
          <w:sz w:val="24"/>
          <w:szCs w:val="24"/>
        </w:rPr>
        <w:t>СОДЕРЖАНИЕ УЧЕБНОГО ПРЕДМЕТА</w:t>
      </w:r>
    </w:p>
    <w:p w:rsidR="0013119D" w:rsidRPr="000609A6" w:rsidRDefault="0013119D" w:rsidP="0013119D">
      <w:pPr>
        <w:ind w:right="-765"/>
        <w:jc w:val="center"/>
        <w:rPr>
          <w:b/>
          <w:sz w:val="24"/>
          <w:szCs w:val="24"/>
        </w:rPr>
      </w:pPr>
      <w:r w:rsidRPr="000609A6">
        <w:rPr>
          <w:b/>
          <w:sz w:val="24"/>
          <w:szCs w:val="24"/>
        </w:rPr>
        <w:t>11 класс</w:t>
      </w:r>
    </w:p>
    <w:p w:rsidR="0013119D" w:rsidRPr="000609A6" w:rsidRDefault="0013119D" w:rsidP="0013119D">
      <w:pPr>
        <w:ind w:right="-765"/>
        <w:jc w:val="both"/>
        <w:rPr>
          <w:b/>
          <w:sz w:val="24"/>
          <w:szCs w:val="24"/>
        </w:rPr>
      </w:pPr>
      <w:r w:rsidRPr="000609A6">
        <w:rPr>
          <w:b/>
          <w:sz w:val="24"/>
          <w:szCs w:val="24"/>
        </w:rPr>
        <w:t>Производство, труд и технологии</w:t>
      </w:r>
    </w:p>
    <w:p w:rsidR="0013119D" w:rsidRPr="000609A6" w:rsidRDefault="0013119D" w:rsidP="0013119D">
      <w:pPr>
        <w:ind w:right="-765"/>
        <w:jc w:val="both"/>
        <w:rPr>
          <w:b/>
          <w:sz w:val="24"/>
          <w:szCs w:val="24"/>
        </w:rPr>
      </w:pPr>
    </w:p>
    <w:p w:rsidR="0013119D" w:rsidRPr="000609A6" w:rsidRDefault="0013119D" w:rsidP="0013119D">
      <w:pPr>
        <w:ind w:right="-765"/>
        <w:jc w:val="both"/>
        <w:rPr>
          <w:b/>
          <w:sz w:val="24"/>
          <w:szCs w:val="24"/>
        </w:rPr>
      </w:pPr>
      <w:r w:rsidRPr="000609A6">
        <w:rPr>
          <w:b/>
          <w:sz w:val="24"/>
          <w:szCs w:val="24"/>
        </w:rPr>
        <w:t>Организац</w:t>
      </w:r>
      <w:r>
        <w:rPr>
          <w:b/>
          <w:sz w:val="24"/>
          <w:szCs w:val="24"/>
        </w:rPr>
        <w:t>ия производства (8</w:t>
      </w:r>
      <w:r w:rsidRPr="000609A6">
        <w:rPr>
          <w:b/>
          <w:sz w:val="24"/>
          <w:szCs w:val="24"/>
        </w:rPr>
        <w:t xml:space="preserve"> час</w:t>
      </w:r>
      <w:r>
        <w:rPr>
          <w:b/>
          <w:sz w:val="24"/>
          <w:szCs w:val="24"/>
        </w:rPr>
        <w:t>а</w:t>
      </w:r>
      <w:r w:rsidRPr="000609A6">
        <w:rPr>
          <w:b/>
          <w:sz w:val="24"/>
          <w:szCs w:val="24"/>
        </w:rPr>
        <w:t>)</w:t>
      </w:r>
    </w:p>
    <w:p w:rsidR="0013119D" w:rsidRPr="000609A6" w:rsidRDefault="0013119D" w:rsidP="0013119D">
      <w:pPr>
        <w:ind w:right="-765"/>
        <w:jc w:val="both"/>
        <w:rPr>
          <w:b/>
          <w:sz w:val="24"/>
          <w:szCs w:val="24"/>
        </w:rPr>
      </w:pPr>
    </w:p>
    <w:p w:rsidR="0013119D" w:rsidRPr="000609A6" w:rsidRDefault="0013119D" w:rsidP="0013119D">
      <w:pPr>
        <w:pStyle w:val="a3"/>
        <w:ind w:right="-99"/>
        <w:jc w:val="both"/>
        <w:rPr>
          <w:b/>
          <w:sz w:val="24"/>
          <w:szCs w:val="24"/>
        </w:rPr>
      </w:pPr>
      <w:r w:rsidRPr="000609A6">
        <w:rPr>
          <w:b/>
          <w:sz w:val="24"/>
          <w:szCs w:val="24"/>
        </w:rPr>
        <w:t>Структура современного производства (4 час</w:t>
      </w:r>
      <w:r>
        <w:rPr>
          <w:b/>
          <w:sz w:val="24"/>
          <w:szCs w:val="24"/>
        </w:rPr>
        <w:t>а</w:t>
      </w:r>
      <w:r w:rsidRPr="000609A6">
        <w:rPr>
          <w:b/>
          <w:sz w:val="24"/>
          <w:szCs w:val="24"/>
        </w:rPr>
        <w:t xml:space="preserve">)  </w:t>
      </w:r>
    </w:p>
    <w:p w:rsidR="0013119D" w:rsidRPr="000609A6" w:rsidRDefault="0013119D" w:rsidP="0013119D">
      <w:pPr>
        <w:ind w:right="-99" w:firstLine="567"/>
        <w:jc w:val="both"/>
        <w:rPr>
          <w:sz w:val="24"/>
          <w:szCs w:val="24"/>
        </w:rPr>
      </w:pPr>
    </w:p>
    <w:p w:rsidR="0013119D" w:rsidRPr="000609A6" w:rsidRDefault="0013119D" w:rsidP="0013119D">
      <w:pPr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Основные теоретические сведения.</w:t>
      </w:r>
    </w:p>
    <w:p w:rsidR="0013119D" w:rsidRPr="000609A6" w:rsidRDefault="0013119D" w:rsidP="0013119D">
      <w:pPr>
        <w:ind w:right="-99" w:firstLine="567"/>
        <w:jc w:val="both"/>
        <w:rPr>
          <w:sz w:val="24"/>
          <w:szCs w:val="24"/>
        </w:rPr>
      </w:pPr>
      <w:r w:rsidRPr="000609A6">
        <w:rPr>
          <w:sz w:val="24"/>
          <w:szCs w:val="24"/>
        </w:rPr>
        <w:t xml:space="preserve">Сферы профессиональной деятельности: сфера материального производства и непроизводственная сфера. Представление об организации производства: сферы производства, отрасли, объединения, комплексы и предприятия. </w:t>
      </w:r>
      <w:r w:rsidRPr="000609A6">
        <w:rPr>
          <w:color w:val="000000"/>
          <w:sz w:val="24"/>
          <w:szCs w:val="24"/>
        </w:rPr>
        <w:t xml:space="preserve">Виды предприятий и их объединений. Юридический статус современных предприятий в соответствии с формами собственности на средства производства: государственные, кооперативные, частные, открытые и закрытые акционерные общества, холдинги. </w:t>
      </w:r>
      <w:r w:rsidRPr="000609A6">
        <w:rPr>
          <w:sz w:val="24"/>
          <w:szCs w:val="24"/>
        </w:rPr>
        <w:t xml:space="preserve"> </w:t>
      </w:r>
      <w:r w:rsidRPr="000609A6">
        <w:rPr>
          <w:color w:val="000000"/>
          <w:sz w:val="24"/>
          <w:szCs w:val="24"/>
        </w:rPr>
        <w:t xml:space="preserve">Цели и функции производственных предприятий и предприятий сервиса. Формы руководства предприятиями. </w:t>
      </w:r>
      <w:r w:rsidRPr="000609A6">
        <w:rPr>
          <w:sz w:val="24"/>
          <w:szCs w:val="24"/>
        </w:rPr>
        <w:t>Отрасли производства, занимающие ведущее место в регионе. Перспективы экономического развития региона.</w:t>
      </w:r>
    </w:p>
    <w:p w:rsidR="0013119D" w:rsidRPr="000609A6" w:rsidRDefault="0013119D" w:rsidP="0013119D">
      <w:pPr>
        <w:shd w:val="clear" w:color="auto" w:fill="FFFFFF"/>
        <w:ind w:firstLine="540"/>
        <w:jc w:val="both"/>
        <w:rPr>
          <w:i/>
          <w:color w:val="000000"/>
          <w:sz w:val="24"/>
          <w:szCs w:val="24"/>
        </w:rPr>
      </w:pPr>
      <w:r w:rsidRPr="000609A6">
        <w:rPr>
          <w:sz w:val="24"/>
          <w:szCs w:val="24"/>
        </w:rPr>
        <w:t xml:space="preserve">Понятие о разделении и специализации труда. Формы разделения труда. </w:t>
      </w:r>
      <w:r w:rsidRPr="000609A6">
        <w:rPr>
          <w:color w:val="000000"/>
          <w:sz w:val="24"/>
          <w:szCs w:val="24"/>
        </w:rPr>
        <w:t xml:space="preserve">Горизонтальное разделение труда в соответствии со структурой технологического процесса. Вертикальное разделение труда в соответствии со структурой управления. Функции работников вспомогательных подразделений. Основные виды работ и профессий. </w:t>
      </w:r>
      <w:r w:rsidRPr="000609A6">
        <w:rPr>
          <w:i/>
          <w:color w:val="000000"/>
          <w:sz w:val="24"/>
          <w:szCs w:val="24"/>
        </w:rPr>
        <w:t>Характеристики массовых профессий сферы производства и сервиса в Едином тарифно-квалификационном справочнике работ и профессий (ЕТКС).</w:t>
      </w:r>
    </w:p>
    <w:p w:rsidR="0013119D" w:rsidRPr="000609A6" w:rsidRDefault="0013119D" w:rsidP="0013119D">
      <w:pPr>
        <w:ind w:right="-99" w:firstLine="567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Формы современной кооперации труда. Профессиональная специализация и профессиональная мобильность. Роль образования в расширении профессиональной мобильности.</w:t>
      </w:r>
    </w:p>
    <w:p w:rsidR="0013119D" w:rsidRPr="000609A6" w:rsidRDefault="0013119D" w:rsidP="0013119D">
      <w:pPr>
        <w:ind w:right="-99" w:firstLine="567"/>
        <w:jc w:val="both"/>
        <w:rPr>
          <w:sz w:val="24"/>
          <w:szCs w:val="24"/>
        </w:rPr>
      </w:pPr>
    </w:p>
    <w:p w:rsidR="0013119D" w:rsidRPr="000609A6" w:rsidRDefault="0013119D" w:rsidP="0013119D">
      <w:pPr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Практические работы.</w:t>
      </w:r>
    </w:p>
    <w:p w:rsidR="0013119D" w:rsidRPr="000609A6" w:rsidRDefault="0013119D" w:rsidP="0013119D">
      <w:pPr>
        <w:ind w:right="-99" w:firstLine="567"/>
        <w:jc w:val="both"/>
        <w:rPr>
          <w:color w:val="000000"/>
          <w:sz w:val="24"/>
          <w:szCs w:val="24"/>
        </w:rPr>
      </w:pPr>
      <w:r w:rsidRPr="000609A6">
        <w:rPr>
          <w:sz w:val="24"/>
          <w:szCs w:val="24"/>
        </w:rPr>
        <w:t>Анализ региональной структуры производственной сферы. Анализ форм разделения труда в организации. Анализ требований к образовательному уровню и квалификации работников.</w:t>
      </w:r>
      <w:r w:rsidRPr="000609A6">
        <w:rPr>
          <w:color w:val="000000"/>
          <w:sz w:val="24"/>
          <w:szCs w:val="24"/>
        </w:rPr>
        <w:t xml:space="preserve"> Описание целей деятельности, особенности производства и характера продукции предприятий ближайшего окружения.</w:t>
      </w:r>
    </w:p>
    <w:p w:rsidR="0013119D" w:rsidRPr="000609A6" w:rsidRDefault="0013119D" w:rsidP="0013119D">
      <w:pPr>
        <w:shd w:val="clear" w:color="auto" w:fill="FFFFFF"/>
        <w:ind w:firstLine="539"/>
        <w:jc w:val="both"/>
        <w:rPr>
          <w:color w:val="000000"/>
          <w:sz w:val="24"/>
          <w:szCs w:val="24"/>
        </w:rPr>
      </w:pPr>
      <w:r w:rsidRPr="000609A6">
        <w:rPr>
          <w:color w:val="000000"/>
          <w:sz w:val="24"/>
          <w:szCs w:val="24"/>
        </w:rPr>
        <w:t>Составление схемы структуры предприятия и органов управления.</w:t>
      </w:r>
    </w:p>
    <w:p w:rsidR="0013119D" w:rsidRPr="000609A6" w:rsidRDefault="0013119D" w:rsidP="0013119D">
      <w:pPr>
        <w:ind w:right="-99" w:firstLine="567"/>
        <w:jc w:val="both"/>
        <w:rPr>
          <w:sz w:val="24"/>
          <w:szCs w:val="24"/>
        </w:rPr>
      </w:pPr>
    </w:p>
    <w:p w:rsidR="0013119D" w:rsidRPr="000609A6" w:rsidRDefault="0013119D" w:rsidP="0013119D">
      <w:pPr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Варианты объектов труда</w:t>
      </w:r>
    </w:p>
    <w:p w:rsidR="0013119D" w:rsidRPr="000609A6" w:rsidRDefault="0013119D" w:rsidP="0013119D">
      <w:pPr>
        <w:ind w:right="-99" w:firstLine="567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Средства массовой информации, электронные источники информации, специальные источники информации.</w:t>
      </w:r>
    </w:p>
    <w:p w:rsidR="0013119D" w:rsidRPr="000609A6" w:rsidRDefault="0013119D" w:rsidP="0013119D">
      <w:pPr>
        <w:ind w:right="-99" w:firstLine="567"/>
        <w:jc w:val="both"/>
        <w:rPr>
          <w:sz w:val="24"/>
          <w:szCs w:val="24"/>
        </w:rPr>
      </w:pPr>
    </w:p>
    <w:p w:rsidR="0013119D" w:rsidRPr="006B45A4" w:rsidRDefault="0013119D" w:rsidP="0013119D">
      <w:pPr>
        <w:ind w:right="-99" w:firstLine="262"/>
        <w:jc w:val="both"/>
        <w:rPr>
          <w:b/>
          <w:sz w:val="24"/>
          <w:szCs w:val="24"/>
        </w:rPr>
      </w:pPr>
      <w:r w:rsidRPr="006B45A4">
        <w:rPr>
          <w:b/>
          <w:sz w:val="24"/>
          <w:szCs w:val="24"/>
        </w:rPr>
        <w:t>Н</w:t>
      </w:r>
      <w:r>
        <w:rPr>
          <w:b/>
          <w:sz w:val="24"/>
          <w:szCs w:val="24"/>
        </w:rPr>
        <w:t>ормирование и оплата труда (2</w:t>
      </w:r>
      <w:r w:rsidRPr="006B45A4">
        <w:rPr>
          <w:b/>
          <w:sz w:val="24"/>
          <w:szCs w:val="24"/>
        </w:rPr>
        <w:t xml:space="preserve"> час</w:t>
      </w:r>
      <w:r>
        <w:rPr>
          <w:b/>
          <w:sz w:val="24"/>
          <w:szCs w:val="24"/>
        </w:rPr>
        <w:t>а</w:t>
      </w:r>
      <w:r w:rsidRPr="006B45A4">
        <w:rPr>
          <w:b/>
          <w:sz w:val="24"/>
          <w:szCs w:val="24"/>
        </w:rPr>
        <w:t>)</w:t>
      </w:r>
    </w:p>
    <w:p w:rsidR="0013119D" w:rsidRPr="000609A6" w:rsidRDefault="0013119D" w:rsidP="0013119D">
      <w:pPr>
        <w:shd w:val="clear" w:color="auto" w:fill="FFFFFF"/>
        <w:ind w:firstLine="539"/>
        <w:jc w:val="both"/>
        <w:rPr>
          <w:sz w:val="24"/>
          <w:szCs w:val="24"/>
        </w:rPr>
      </w:pPr>
    </w:p>
    <w:p w:rsidR="0013119D" w:rsidRPr="000609A6" w:rsidRDefault="0013119D" w:rsidP="0013119D">
      <w:pPr>
        <w:pStyle w:val="a3"/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Основные теоретические сведения</w:t>
      </w:r>
    </w:p>
    <w:p w:rsidR="0013119D" w:rsidRPr="000609A6" w:rsidRDefault="0013119D" w:rsidP="0013119D">
      <w:pPr>
        <w:shd w:val="clear" w:color="auto" w:fill="FFFFFF"/>
        <w:ind w:firstLine="539"/>
        <w:jc w:val="both"/>
        <w:rPr>
          <w:color w:val="000000"/>
          <w:sz w:val="24"/>
          <w:szCs w:val="24"/>
        </w:rPr>
      </w:pPr>
      <w:r w:rsidRPr="000609A6">
        <w:rPr>
          <w:color w:val="000000"/>
          <w:sz w:val="24"/>
          <w:szCs w:val="24"/>
        </w:rPr>
        <w:t xml:space="preserve"> Основные направления нормирования труда в соответствии с технологией и трудоемкостью процессов производства: норма труда, норма времени, норма выработки, норма времени обслуживания, норма численности, норма управляемости, технически обоснованная норма. Методика установления и пересмотра норм.</w:t>
      </w:r>
    </w:p>
    <w:p w:rsidR="0013119D" w:rsidRPr="000609A6" w:rsidRDefault="0013119D" w:rsidP="0013119D">
      <w:pPr>
        <w:shd w:val="clear" w:color="auto" w:fill="FFFFFF"/>
        <w:ind w:firstLine="539"/>
        <w:jc w:val="both"/>
        <w:rPr>
          <w:color w:val="000000"/>
          <w:sz w:val="24"/>
          <w:szCs w:val="24"/>
        </w:rPr>
      </w:pPr>
      <w:r w:rsidRPr="000609A6">
        <w:rPr>
          <w:color w:val="000000"/>
          <w:sz w:val="24"/>
          <w:szCs w:val="24"/>
        </w:rPr>
        <w:t>Зависимость формы оплаты труда от вида предприятия и формы собственности на средства производства. Повременная оплата труда в государственных предприятиях в соответствии с квалификацией и тарифной сеткой. Сдельная, сдельно-премиальная, аккордно-премиальная формы оплаты труда. Контрактные формы найма и оплаты труда.</w:t>
      </w:r>
    </w:p>
    <w:p w:rsidR="0013119D" w:rsidRPr="000609A6" w:rsidRDefault="0013119D" w:rsidP="0013119D">
      <w:pPr>
        <w:shd w:val="clear" w:color="auto" w:fill="FFFFFF"/>
        <w:ind w:firstLine="539"/>
        <w:jc w:val="both"/>
        <w:rPr>
          <w:color w:val="000000"/>
          <w:sz w:val="24"/>
          <w:szCs w:val="24"/>
        </w:rPr>
      </w:pPr>
    </w:p>
    <w:p w:rsidR="0013119D" w:rsidRPr="000609A6" w:rsidRDefault="0013119D" w:rsidP="0013119D">
      <w:pPr>
        <w:shd w:val="clear" w:color="auto" w:fill="FFFFFF"/>
        <w:jc w:val="both"/>
        <w:rPr>
          <w:i/>
          <w:color w:val="000000"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Практические работы</w:t>
      </w:r>
      <w:r w:rsidRPr="000609A6">
        <w:rPr>
          <w:i/>
          <w:color w:val="000000"/>
          <w:sz w:val="24"/>
          <w:szCs w:val="24"/>
          <w:u w:val="single"/>
        </w:rPr>
        <w:t xml:space="preserve"> </w:t>
      </w:r>
    </w:p>
    <w:p w:rsidR="0013119D" w:rsidRPr="000609A6" w:rsidRDefault="0013119D" w:rsidP="0013119D">
      <w:pPr>
        <w:shd w:val="clear" w:color="auto" w:fill="FFFFFF"/>
        <w:ind w:firstLine="539"/>
        <w:jc w:val="both"/>
        <w:rPr>
          <w:color w:val="000000"/>
          <w:sz w:val="24"/>
          <w:szCs w:val="24"/>
        </w:rPr>
      </w:pPr>
      <w:r w:rsidRPr="000609A6">
        <w:rPr>
          <w:color w:val="000000"/>
          <w:sz w:val="24"/>
          <w:szCs w:val="24"/>
        </w:rPr>
        <w:t xml:space="preserve">Установление формы нормирования труда для лиц ближайшего окружения. Сопоставление достоинств и недостатков различных форм оплаты труда. Определение преимущественных </w:t>
      </w:r>
      <w:proofErr w:type="gramStart"/>
      <w:r w:rsidRPr="000609A6">
        <w:rPr>
          <w:color w:val="000000"/>
          <w:sz w:val="24"/>
          <w:szCs w:val="24"/>
        </w:rPr>
        <w:t>областей применения различных форм оплаты труда</w:t>
      </w:r>
      <w:proofErr w:type="gramEnd"/>
      <w:r w:rsidRPr="000609A6">
        <w:rPr>
          <w:color w:val="000000"/>
          <w:sz w:val="24"/>
          <w:szCs w:val="24"/>
        </w:rPr>
        <w:t>.</w:t>
      </w:r>
    </w:p>
    <w:p w:rsidR="0013119D" w:rsidRPr="000609A6" w:rsidRDefault="0013119D" w:rsidP="0013119D">
      <w:pPr>
        <w:ind w:left="589" w:right="-99" w:firstLine="262"/>
        <w:jc w:val="both"/>
        <w:rPr>
          <w:sz w:val="24"/>
          <w:szCs w:val="24"/>
        </w:rPr>
      </w:pPr>
    </w:p>
    <w:p w:rsidR="0013119D" w:rsidRPr="000609A6" w:rsidRDefault="0013119D" w:rsidP="0013119D">
      <w:pPr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Варианты объектов труда</w:t>
      </w:r>
    </w:p>
    <w:p w:rsidR="0013119D" w:rsidRPr="000609A6" w:rsidRDefault="0013119D" w:rsidP="0013119D">
      <w:pPr>
        <w:ind w:left="589" w:right="-99" w:firstLine="262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Справочная литература, результаты опросов.</w:t>
      </w:r>
    </w:p>
    <w:p w:rsidR="0013119D" w:rsidRPr="000609A6" w:rsidRDefault="0013119D" w:rsidP="0013119D">
      <w:pPr>
        <w:pStyle w:val="a3"/>
        <w:ind w:right="-99"/>
        <w:jc w:val="both"/>
        <w:rPr>
          <w:b/>
          <w:sz w:val="24"/>
          <w:szCs w:val="24"/>
        </w:rPr>
      </w:pPr>
    </w:p>
    <w:p w:rsidR="0013119D" w:rsidRPr="0013119D" w:rsidRDefault="0013119D" w:rsidP="0013119D">
      <w:pPr>
        <w:pStyle w:val="a3"/>
        <w:ind w:right="-9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Научная организация труда (2</w:t>
      </w:r>
      <w:r w:rsidRPr="000609A6">
        <w:rPr>
          <w:b/>
          <w:sz w:val="24"/>
          <w:szCs w:val="24"/>
        </w:rPr>
        <w:t xml:space="preserve"> час</w:t>
      </w:r>
      <w:r>
        <w:rPr>
          <w:b/>
          <w:sz w:val="24"/>
          <w:szCs w:val="24"/>
        </w:rPr>
        <w:t>а</w:t>
      </w:r>
      <w:r w:rsidRPr="000609A6">
        <w:rPr>
          <w:b/>
          <w:sz w:val="24"/>
          <w:szCs w:val="24"/>
        </w:rPr>
        <w:t>)</w:t>
      </w:r>
    </w:p>
    <w:p w:rsidR="0013119D" w:rsidRPr="000609A6" w:rsidRDefault="0013119D" w:rsidP="0013119D">
      <w:pPr>
        <w:pStyle w:val="a3"/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Основные теоретические сведения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Факторы, влияющие на эффективность деятельности организации. Менеджмент в деятельности организации. Составляющие культуры труда: научная организация труда, трудовая и технологическая дисциплина, безопасность труда и средства ее обеспечения, эстетика труда. Формы творчества в труде. Обеспечение качества производимых товаров и услуг. Организационные и технические возможности повышения качества товаров и услуг.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Понятие о морали и этике. Профессиональная этика. Общие нормы профессиональной этики. Ответственность за соблюдение норм профессиональной этики.</w:t>
      </w:r>
    </w:p>
    <w:p w:rsidR="0013119D" w:rsidRPr="000609A6" w:rsidRDefault="0013119D" w:rsidP="0013119D">
      <w:pPr>
        <w:pStyle w:val="a3"/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Практические работы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 xml:space="preserve">Проектирование рабочего места учащегося, современного рабочего места. </w:t>
      </w:r>
    </w:p>
    <w:p w:rsidR="0013119D" w:rsidRPr="000609A6" w:rsidRDefault="0013119D" w:rsidP="0013119D">
      <w:pPr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Варианты объектов труда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Модели организации рабочего места. Специальная и учебная литература. Электронные источники информации.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</w:p>
    <w:p w:rsidR="0013119D" w:rsidRPr="000609A6" w:rsidRDefault="0013119D" w:rsidP="0013119D">
      <w:pPr>
        <w:pStyle w:val="a3"/>
        <w:ind w:right="-99" w:firstLine="720"/>
        <w:jc w:val="both"/>
        <w:rPr>
          <w:b/>
          <w:sz w:val="24"/>
          <w:szCs w:val="24"/>
        </w:rPr>
      </w:pPr>
      <w:r w:rsidRPr="000609A6">
        <w:rPr>
          <w:b/>
          <w:sz w:val="24"/>
          <w:szCs w:val="24"/>
        </w:rPr>
        <w:t xml:space="preserve">Технология проектирования и создания </w:t>
      </w:r>
      <w:proofErr w:type="gramStart"/>
      <w:r w:rsidRPr="000609A6">
        <w:rPr>
          <w:b/>
          <w:sz w:val="24"/>
          <w:szCs w:val="24"/>
        </w:rPr>
        <w:t>материальных</w:t>
      </w:r>
      <w:proofErr w:type="gramEnd"/>
      <w:r w:rsidRPr="000609A6">
        <w:rPr>
          <w:b/>
          <w:sz w:val="24"/>
          <w:szCs w:val="24"/>
        </w:rPr>
        <w:t xml:space="preserve"> </w:t>
      </w:r>
    </w:p>
    <w:p w:rsidR="0013119D" w:rsidRPr="000609A6" w:rsidRDefault="0013119D" w:rsidP="0013119D">
      <w:pPr>
        <w:pStyle w:val="a3"/>
        <w:ind w:right="-99" w:firstLine="720"/>
        <w:jc w:val="both"/>
        <w:rPr>
          <w:b/>
          <w:sz w:val="24"/>
          <w:szCs w:val="24"/>
        </w:rPr>
      </w:pPr>
      <w:r w:rsidRPr="000609A6">
        <w:rPr>
          <w:b/>
          <w:sz w:val="24"/>
          <w:szCs w:val="24"/>
        </w:rPr>
        <w:t>объ</w:t>
      </w:r>
      <w:r>
        <w:rPr>
          <w:b/>
          <w:sz w:val="24"/>
          <w:szCs w:val="24"/>
        </w:rPr>
        <w:t>ектов или услуг (12</w:t>
      </w:r>
      <w:r w:rsidRPr="000609A6">
        <w:rPr>
          <w:b/>
          <w:sz w:val="24"/>
          <w:szCs w:val="24"/>
        </w:rPr>
        <w:t xml:space="preserve"> час</w:t>
      </w:r>
      <w:r>
        <w:rPr>
          <w:b/>
          <w:sz w:val="24"/>
          <w:szCs w:val="24"/>
        </w:rPr>
        <w:t>ов</w:t>
      </w:r>
      <w:r w:rsidRPr="000609A6">
        <w:rPr>
          <w:b/>
          <w:sz w:val="24"/>
          <w:szCs w:val="24"/>
        </w:rPr>
        <w:t>)</w:t>
      </w:r>
    </w:p>
    <w:p w:rsidR="0013119D" w:rsidRPr="000609A6" w:rsidRDefault="0013119D" w:rsidP="0013119D">
      <w:pPr>
        <w:pStyle w:val="a3"/>
        <w:ind w:right="-99"/>
        <w:jc w:val="both"/>
        <w:rPr>
          <w:b/>
          <w:sz w:val="24"/>
          <w:szCs w:val="24"/>
        </w:rPr>
      </w:pPr>
    </w:p>
    <w:p w:rsidR="0013119D" w:rsidRPr="0013119D" w:rsidRDefault="0013119D" w:rsidP="0013119D">
      <w:pPr>
        <w:pStyle w:val="a3"/>
        <w:ind w:right="-99" w:firstLine="720"/>
        <w:jc w:val="both"/>
        <w:rPr>
          <w:b/>
          <w:sz w:val="24"/>
          <w:szCs w:val="24"/>
        </w:rPr>
      </w:pPr>
      <w:r w:rsidRPr="000609A6">
        <w:rPr>
          <w:b/>
          <w:sz w:val="24"/>
          <w:szCs w:val="24"/>
        </w:rPr>
        <w:t>Функцион</w:t>
      </w:r>
      <w:r>
        <w:rPr>
          <w:b/>
          <w:sz w:val="24"/>
          <w:szCs w:val="24"/>
        </w:rPr>
        <w:t xml:space="preserve">ально - </w:t>
      </w:r>
      <w:proofErr w:type="gramStart"/>
      <w:r>
        <w:rPr>
          <w:b/>
          <w:sz w:val="24"/>
          <w:szCs w:val="24"/>
        </w:rPr>
        <w:t>стоимостной</w:t>
      </w:r>
      <w:proofErr w:type="gramEnd"/>
      <w:r>
        <w:rPr>
          <w:b/>
          <w:sz w:val="24"/>
          <w:szCs w:val="24"/>
        </w:rPr>
        <w:t xml:space="preserve"> анализ (2</w:t>
      </w:r>
      <w:r w:rsidRPr="000609A6">
        <w:rPr>
          <w:b/>
          <w:sz w:val="24"/>
          <w:szCs w:val="24"/>
        </w:rPr>
        <w:t xml:space="preserve"> час</w:t>
      </w:r>
      <w:r>
        <w:rPr>
          <w:b/>
          <w:sz w:val="24"/>
          <w:szCs w:val="24"/>
        </w:rPr>
        <w:t>а</w:t>
      </w:r>
      <w:r w:rsidRPr="000609A6">
        <w:rPr>
          <w:b/>
          <w:sz w:val="24"/>
          <w:szCs w:val="24"/>
        </w:rPr>
        <w:t>)</w:t>
      </w:r>
    </w:p>
    <w:p w:rsidR="0013119D" w:rsidRPr="000609A6" w:rsidRDefault="0013119D" w:rsidP="0013119D">
      <w:pPr>
        <w:pStyle w:val="a3"/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Основные теоретические сведения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Цели и задачи функционально - стоимостного анализа (ФСА). ФСА как комплексный метод технического творчества. Основные этапы ФСА: подготовительный, информационный, аналитический, творческий, исследовательский, рекомендательный и внедрения.</w:t>
      </w:r>
    </w:p>
    <w:p w:rsidR="0013119D" w:rsidRPr="000609A6" w:rsidRDefault="0013119D" w:rsidP="0013119D">
      <w:pPr>
        <w:pStyle w:val="a3"/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Практические работы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Применение элементов функционально-стоимостного анализа для нахождения различных вариантов выполняемых школьниками проектов.</w:t>
      </w:r>
    </w:p>
    <w:p w:rsidR="0013119D" w:rsidRPr="000609A6" w:rsidRDefault="0013119D" w:rsidP="0013119D">
      <w:pPr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Варианты объектов труда</w:t>
      </w:r>
    </w:p>
    <w:p w:rsidR="0013119D" w:rsidRPr="000609A6" w:rsidRDefault="0013119D" w:rsidP="0013119D">
      <w:pPr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Проектные задания школьников. Учебные проектные задания.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</w:p>
    <w:p w:rsidR="0013119D" w:rsidRPr="0013119D" w:rsidRDefault="0013119D" w:rsidP="0013119D">
      <w:pPr>
        <w:pStyle w:val="a3"/>
        <w:ind w:right="-99" w:firstLine="720"/>
        <w:jc w:val="both"/>
        <w:rPr>
          <w:b/>
          <w:sz w:val="24"/>
          <w:szCs w:val="24"/>
        </w:rPr>
      </w:pPr>
      <w:r w:rsidRPr="000609A6">
        <w:rPr>
          <w:b/>
          <w:sz w:val="24"/>
          <w:szCs w:val="24"/>
        </w:rPr>
        <w:t>Основные закономерности развития искусственных систем (4 час</w:t>
      </w:r>
      <w:r>
        <w:rPr>
          <w:b/>
          <w:sz w:val="24"/>
          <w:szCs w:val="24"/>
        </w:rPr>
        <w:t>а</w:t>
      </w:r>
      <w:r w:rsidRPr="000609A6">
        <w:rPr>
          <w:b/>
          <w:sz w:val="24"/>
          <w:szCs w:val="24"/>
        </w:rPr>
        <w:t>)</w:t>
      </w:r>
    </w:p>
    <w:p w:rsidR="0013119D" w:rsidRPr="000609A6" w:rsidRDefault="0013119D" w:rsidP="0013119D">
      <w:pPr>
        <w:pStyle w:val="a3"/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Основные теоретические сведения</w:t>
      </w:r>
    </w:p>
    <w:p w:rsidR="0013119D" w:rsidRPr="000609A6" w:rsidRDefault="0013119D" w:rsidP="0013119D">
      <w:pPr>
        <w:shd w:val="clear" w:color="auto" w:fill="FFFFFF"/>
        <w:ind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 xml:space="preserve">Понятие об искусственной системе. Развитие как непрерывное возникновение и разрешение противоречий. Основные закономерности развития искусственных систем. </w:t>
      </w:r>
      <w:r w:rsidRPr="000609A6">
        <w:rPr>
          <w:color w:val="000000"/>
          <w:sz w:val="24"/>
          <w:szCs w:val="24"/>
        </w:rPr>
        <w:t xml:space="preserve">История развития техники с точки зрения законов развития технических систем (на конкретных примерах). </w:t>
      </w:r>
      <w:r w:rsidRPr="000609A6">
        <w:rPr>
          <w:i/>
          <w:color w:val="000000"/>
          <w:sz w:val="24"/>
          <w:szCs w:val="24"/>
        </w:rPr>
        <w:t>Решение крупных научно-технических проблем в современном мире</w:t>
      </w:r>
      <w:r w:rsidRPr="000609A6">
        <w:rPr>
          <w:color w:val="000000"/>
          <w:sz w:val="24"/>
          <w:szCs w:val="24"/>
        </w:rPr>
        <w:t>. Вы</w:t>
      </w:r>
      <w:r w:rsidRPr="000609A6">
        <w:rPr>
          <w:color w:val="000000"/>
          <w:sz w:val="24"/>
          <w:szCs w:val="24"/>
        </w:rPr>
        <w:softHyphen/>
        <w:t xml:space="preserve">дающиеся открытия и изобретения и их авторы. </w:t>
      </w:r>
      <w:r w:rsidRPr="000609A6">
        <w:rPr>
          <w:i/>
          <w:color w:val="000000"/>
          <w:sz w:val="24"/>
          <w:szCs w:val="24"/>
        </w:rPr>
        <w:t>Перспективы развития науки и техники</w:t>
      </w:r>
      <w:r w:rsidRPr="000609A6">
        <w:rPr>
          <w:color w:val="000000"/>
          <w:sz w:val="24"/>
          <w:szCs w:val="24"/>
        </w:rPr>
        <w:t>.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 xml:space="preserve">Использование закономерностей развития технических систем для прогнозирования направлений технического прогресса. </w:t>
      </w:r>
    </w:p>
    <w:p w:rsidR="0013119D" w:rsidRPr="000609A6" w:rsidRDefault="0013119D" w:rsidP="0013119D">
      <w:pPr>
        <w:pStyle w:val="a3"/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Практические работы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Выявление противоречий в требованиях к частям искусственных систем. Упражнения по поиску примеров проявления закономерностей развития искусственных систем (товаров и услуг) и определения направлений их совершенствования. Прогнозирование направлений развития систем из ближайшего окружения школьников. Описание свойств нового поколения систем с учетом закономерностей их развития.</w:t>
      </w:r>
    </w:p>
    <w:p w:rsidR="0013119D" w:rsidRPr="000609A6" w:rsidRDefault="0013119D" w:rsidP="0013119D">
      <w:pPr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Варианты объектов труда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Объекты проектирования школьников. Знакомые школьникам системы: устройства бытовой техники, транспортные машины, технологическое оборудование.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</w:p>
    <w:p w:rsidR="0013119D" w:rsidRPr="000609A6" w:rsidRDefault="0013119D" w:rsidP="0013119D">
      <w:pPr>
        <w:pStyle w:val="a3"/>
        <w:ind w:right="-99" w:firstLine="720"/>
        <w:jc w:val="both"/>
        <w:rPr>
          <w:b/>
          <w:sz w:val="24"/>
          <w:szCs w:val="24"/>
        </w:rPr>
      </w:pPr>
      <w:r w:rsidRPr="000609A6">
        <w:rPr>
          <w:b/>
          <w:sz w:val="24"/>
          <w:szCs w:val="24"/>
        </w:rPr>
        <w:t>Защита интеллектуальной собственности (4 час</w:t>
      </w:r>
      <w:r>
        <w:rPr>
          <w:b/>
          <w:sz w:val="24"/>
          <w:szCs w:val="24"/>
        </w:rPr>
        <w:t>а</w:t>
      </w:r>
      <w:r w:rsidRPr="000609A6">
        <w:rPr>
          <w:b/>
          <w:sz w:val="24"/>
          <w:szCs w:val="24"/>
        </w:rPr>
        <w:t>)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</w:p>
    <w:p w:rsidR="0013119D" w:rsidRPr="000609A6" w:rsidRDefault="0013119D" w:rsidP="0013119D">
      <w:pPr>
        <w:pStyle w:val="a3"/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Основные теоретические сведения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 xml:space="preserve">Понятие интеллектуальной собственности. Способы защиты авторских прав. </w:t>
      </w:r>
      <w:r w:rsidRPr="000609A6">
        <w:rPr>
          <w:i/>
          <w:sz w:val="24"/>
          <w:szCs w:val="24"/>
        </w:rPr>
        <w:t>Научный и технический отчеты</w:t>
      </w:r>
      <w:r w:rsidRPr="000609A6">
        <w:rPr>
          <w:sz w:val="24"/>
          <w:szCs w:val="24"/>
        </w:rPr>
        <w:t xml:space="preserve">. Публикации. </w:t>
      </w:r>
      <w:r w:rsidRPr="000609A6">
        <w:rPr>
          <w:i/>
          <w:sz w:val="24"/>
          <w:szCs w:val="24"/>
        </w:rPr>
        <w:t>Депонирование рукописей</w:t>
      </w:r>
      <w:r w:rsidRPr="000609A6">
        <w:rPr>
          <w:sz w:val="24"/>
          <w:szCs w:val="24"/>
        </w:rPr>
        <w:t xml:space="preserve">. Рационализаторское предложение. Сущность патентной защиты разработок: открытие и изобретение, промышленный образец и полезная модель. Правила регистрация товарных знаков и знака обслуживания. 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</w:p>
    <w:p w:rsidR="0013119D" w:rsidRPr="000609A6" w:rsidRDefault="0013119D" w:rsidP="0013119D">
      <w:pPr>
        <w:pStyle w:val="a3"/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Практические работы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 xml:space="preserve">Разработка различных форм защиты проектных предложений (тезисы докладов, краткие сообщения, заявки на полезную модель или промышленный образец). </w:t>
      </w:r>
    </w:p>
    <w:p w:rsidR="0013119D" w:rsidRPr="000609A6" w:rsidRDefault="0013119D" w:rsidP="0013119D">
      <w:pPr>
        <w:ind w:right="-99" w:firstLine="720"/>
        <w:jc w:val="both"/>
        <w:rPr>
          <w:sz w:val="24"/>
          <w:szCs w:val="24"/>
        </w:rPr>
      </w:pPr>
    </w:p>
    <w:p w:rsidR="0013119D" w:rsidRPr="000609A6" w:rsidRDefault="0013119D" w:rsidP="0013119D">
      <w:pPr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Варианты объектов труда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Объекты проектирования школьников. Сборники учебных заданий.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</w:p>
    <w:p w:rsidR="0013119D" w:rsidRPr="000609A6" w:rsidRDefault="0013119D" w:rsidP="0013119D">
      <w:pPr>
        <w:pStyle w:val="a3"/>
        <w:ind w:right="-99" w:firstLine="720"/>
        <w:jc w:val="both"/>
        <w:rPr>
          <w:b/>
          <w:sz w:val="24"/>
          <w:szCs w:val="24"/>
        </w:rPr>
      </w:pPr>
      <w:r w:rsidRPr="000609A6">
        <w:rPr>
          <w:b/>
          <w:sz w:val="24"/>
          <w:szCs w:val="24"/>
        </w:rPr>
        <w:t xml:space="preserve"> Презентация результатов проектной деятельности (2 час</w:t>
      </w:r>
      <w:r>
        <w:rPr>
          <w:b/>
          <w:sz w:val="24"/>
          <w:szCs w:val="24"/>
        </w:rPr>
        <w:t>а</w:t>
      </w:r>
      <w:r w:rsidRPr="000609A6">
        <w:rPr>
          <w:b/>
          <w:sz w:val="24"/>
          <w:szCs w:val="24"/>
        </w:rPr>
        <w:t>)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</w:p>
    <w:p w:rsidR="0013119D" w:rsidRPr="000609A6" w:rsidRDefault="0013119D" w:rsidP="0013119D">
      <w:pPr>
        <w:pStyle w:val="a3"/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Основные теоретические сведения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Определение целей презентации. Выбор формы презентации. Особенности восприятия вербальной и визуальной информации. Использование технических сре</w:t>
      </w:r>
      <w:proofErr w:type="gramStart"/>
      <w:r w:rsidRPr="000609A6">
        <w:rPr>
          <w:sz w:val="24"/>
          <w:szCs w:val="24"/>
        </w:rPr>
        <w:t>дств в пр</w:t>
      </w:r>
      <w:proofErr w:type="gramEnd"/>
      <w:r w:rsidRPr="000609A6">
        <w:rPr>
          <w:sz w:val="24"/>
          <w:szCs w:val="24"/>
        </w:rPr>
        <w:t xml:space="preserve">оцессе презентации. Организация взаимодействия участников презентации. 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</w:p>
    <w:p w:rsidR="0013119D" w:rsidRPr="000609A6" w:rsidRDefault="0013119D" w:rsidP="0013119D">
      <w:pPr>
        <w:pStyle w:val="a3"/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Практические работы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 xml:space="preserve">Подготовка различных форм презентации результатов собственной проектной деятельности. </w:t>
      </w:r>
      <w:r w:rsidRPr="000609A6">
        <w:rPr>
          <w:i/>
          <w:sz w:val="24"/>
          <w:szCs w:val="24"/>
        </w:rPr>
        <w:t>Компьютерная презентация</w:t>
      </w:r>
      <w:r w:rsidRPr="000609A6">
        <w:rPr>
          <w:sz w:val="24"/>
          <w:szCs w:val="24"/>
        </w:rPr>
        <w:t>.</w:t>
      </w:r>
    </w:p>
    <w:p w:rsidR="0013119D" w:rsidRPr="000609A6" w:rsidRDefault="0013119D" w:rsidP="0013119D">
      <w:pPr>
        <w:ind w:right="-99" w:firstLine="720"/>
        <w:jc w:val="both"/>
        <w:rPr>
          <w:sz w:val="24"/>
          <w:szCs w:val="24"/>
        </w:rPr>
      </w:pPr>
    </w:p>
    <w:p w:rsidR="0013119D" w:rsidRPr="000609A6" w:rsidRDefault="0013119D" w:rsidP="0013119D">
      <w:pPr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Варианты объектов труда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Объекты проектирования школьников. Учебные задания.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</w:p>
    <w:p w:rsidR="0013119D" w:rsidRPr="000609A6" w:rsidRDefault="0013119D" w:rsidP="0013119D">
      <w:pPr>
        <w:ind w:right="-765"/>
        <w:jc w:val="both"/>
        <w:rPr>
          <w:sz w:val="24"/>
          <w:szCs w:val="24"/>
        </w:rPr>
      </w:pPr>
    </w:p>
    <w:p w:rsidR="0013119D" w:rsidRPr="000609A6" w:rsidRDefault="0013119D" w:rsidP="0013119D">
      <w:pPr>
        <w:pStyle w:val="a3"/>
        <w:ind w:right="-99" w:firstLine="720"/>
        <w:jc w:val="both"/>
        <w:rPr>
          <w:b/>
          <w:sz w:val="24"/>
          <w:szCs w:val="24"/>
        </w:rPr>
      </w:pPr>
      <w:proofErr w:type="gramStart"/>
      <w:r w:rsidRPr="000609A6">
        <w:rPr>
          <w:b/>
          <w:sz w:val="24"/>
          <w:szCs w:val="24"/>
        </w:rPr>
        <w:t>Профессиональное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сомоопределение</w:t>
      </w:r>
      <w:proofErr w:type="spellEnd"/>
      <w:r>
        <w:rPr>
          <w:b/>
          <w:sz w:val="24"/>
          <w:szCs w:val="24"/>
        </w:rPr>
        <w:t xml:space="preserve"> и карьера (4</w:t>
      </w:r>
      <w:r w:rsidRPr="000609A6">
        <w:rPr>
          <w:b/>
          <w:sz w:val="24"/>
          <w:szCs w:val="24"/>
        </w:rPr>
        <w:t xml:space="preserve"> час</w:t>
      </w:r>
      <w:r>
        <w:rPr>
          <w:b/>
          <w:sz w:val="24"/>
          <w:szCs w:val="24"/>
        </w:rPr>
        <w:t>а</w:t>
      </w:r>
      <w:r w:rsidRPr="000609A6">
        <w:rPr>
          <w:b/>
          <w:sz w:val="24"/>
          <w:szCs w:val="24"/>
        </w:rPr>
        <w:t>)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</w:p>
    <w:p w:rsidR="0013119D" w:rsidRPr="000609A6" w:rsidRDefault="0013119D" w:rsidP="0013119D">
      <w:pPr>
        <w:pStyle w:val="a3"/>
        <w:ind w:right="-99" w:firstLine="720"/>
        <w:jc w:val="both"/>
        <w:rPr>
          <w:b/>
          <w:sz w:val="24"/>
          <w:szCs w:val="24"/>
        </w:rPr>
      </w:pPr>
      <w:r w:rsidRPr="000609A6">
        <w:rPr>
          <w:b/>
          <w:sz w:val="24"/>
          <w:szCs w:val="24"/>
        </w:rPr>
        <w:t>Изучение рынка труда, профессий и профессионального образо</w:t>
      </w:r>
      <w:r>
        <w:rPr>
          <w:b/>
          <w:sz w:val="24"/>
          <w:szCs w:val="24"/>
        </w:rPr>
        <w:t>вания (2</w:t>
      </w:r>
      <w:r w:rsidRPr="000609A6">
        <w:rPr>
          <w:b/>
          <w:sz w:val="24"/>
          <w:szCs w:val="24"/>
        </w:rPr>
        <w:t xml:space="preserve"> час</w:t>
      </w:r>
      <w:r>
        <w:rPr>
          <w:b/>
          <w:sz w:val="24"/>
          <w:szCs w:val="24"/>
        </w:rPr>
        <w:t>а</w:t>
      </w:r>
      <w:r w:rsidRPr="000609A6">
        <w:rPr>
          <w:b/>
          <w:sz w:val="24"/>
          <w:szCs w:val="24"/>
        </w:rPr>
        <w:t>)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</w:p>
    <w:p w:rsidR="0013119D" w:rsidRPr="000609A6" w:rsidRDefault="0013119D" w:rsidP="0013119D">
      <w:pPr>
        <w:pStyle w:val="a3"/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Основные теоретические сведения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Способы изучения рынка труда и профессий: конъюнктура рынка труда и профессий, спрос и предложения работодателей на различные виды профессионального труда, средства получения информации о рынке труда и путях профессионального образования.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 xml:space="preserve">Виды и формы получения профессионального образования. Региональный рынок образовательных услуг. Центры </w:t>
      </w:r>
      <w:proofErr w:type="spellStart"/>
      <w:r w:rsidRPr="000609A6">
        <w:rPr>
          <w:sz w:val="24"/>
          <w:szCs w:val="24"/>
        </w:rPr>
        <w:t>профконсультационной</w:t>
      </w:r>
      <w:proofErr w:type="spellEnd"/>
      <w:r w:rsidRPr="000609A6">
        <w:rPr>
          <w:sz w:val="24"/>
          <w:szCs w:val="24"/>
        </w:rPr>
        <w:t xml:space="preserve"> помощи. Методы поиска источников информации о рынке образовательных услуг. 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</w:p>
    <w:p w:rsidR="0013119D" w:rsidRPr="000609A6" w:rsidRDefault="0013119D" w:rsidP="0013119D">
      <w:pPr>
        <w:pStyle w:val="a3"/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Практические работы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 xml:space="preserve">Изучение регионального рынка труда и профессий и профессионального образования. Знакомство с центрами </w:t>
      </w:r>
      <w:proofErr w:type="spellStart"/>
      <w:r w:rsidRPr="000609A6">
        <w:rPr>
          <w:sz w:val="24"/>
          <w:szCs w:val="24"/>
        </w:rPr>
        <w:t>профконсультационной</w:t>
      </w:r>
      <w:proofErr w:type="spellEnd"/>
      <w:r w:rsidRPr="000609A6">
        <w:rPr>
          <w:sz w:val="24"/>
          <w:szCs w:val="24"/>
        </w:rPr>
        <w:t xml:space="preserve"> помощи. </w:t>
      </w:r>
    </w:p>
    <w:p w:rsidR="0013119D" w:rsidRPr="000609A6" w:rsidRDefault="0013119D" w:rsidP="0013119D">
      <w:pPr>
        <w:ind w:right="-99" w:firstLine="720"/>
        <w:jc w:val="both"/>
        <w:rPr>
          <w:sz w:val="24"/>
          <w:szCs w:val="24"/>
        </w:rPr>
      </w:pPr>
    </w:p>
    <w:p w:rsidR="0013119D" w:rsidRPr="000609A6" w:rsidRDefault="0013119D" w:rsidP="0013119D">
      <w:pPr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Варианты объектов труда</w:t>
      </w:r>
    </w:p>
    <w:p w:rsidR="0013119D" w:rsidRPr="000609A6" w:rsidRDefault="0013119D" w:rsidP="0013119D">
      <w:pPr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Источники информации о вакансиях рынка труда.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</w:p>
    <w:p w:rsidR="0013119D" w:rsidRPr="000609A6" w:rsidRDefault="0013119D" w:rsidP="0013119D">
      <w:pPr>
        <w:pStyle w:val="a3"/>
        <w:ind w:right="-99" w:firstLine="720"/>
        <w:jc w:val="both"/>
        <w:rPr>
          <w:b/>
          <w:sz w:val="24"/>
          <w:szCs w:val="24"/>
        </w:rPr>
      </w:pPr>
      <w:r w:rsidRPr="000609A6">
        <w:rPr>
          <w:b/>
          <w:sz w:val="24"/>
          <w:szCs w:val="24"/>
        </w:rPr>
        <w:t>Планирование профессиональной карьеры (2 час</w:t>
      </w:r>
      <w:r>
        <w:rPr>
          <w:b/>
          <w:sz w:val="24"/>
          <w:szCs w:val="24"/>
        </w:rPr>
        <w:t>а</w:t>
      </w:r>
      <w:r w:rsidRPr="000609A6">
        <w:rPr>
          <w:b/>
          <w:sz w:val="24"/>
          <w:szCs w:val="24"/>
        </w:rPr>
        <w:t>)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</w:p>
    <w:p w:rsidR="0013119D" w:rsidRPr="000609A6" w:rsidRDefault="0013119D" w:rsidP="0013119D">
      <w:pPr>
        <w:pStyle w:val="a3"/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Основные теоретические сведения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 xml:space="preserve">Пути получения образования, профессионального и служебного роста. </w:t>
      </w:r>
      <w:r w:rsidRPr="000609A6">
        <w:rPr>
          <w:i/>
          <w:sz w:val="24"/>
          <w:szCs w:val="24"/>
        </w:rPr>
        <w:t>Возможности квалификационного и служебного роста</w:t>
      </w:r>
      <w:r w:rsidRPr="000609A6">
        <w:rPr>
          <w:sz w:val="24"/>
          <w:szCs w:val="24"/>
        </w:rPr>
        <w:t xml:space="preserve">. Виды и уровни профессионального образования и профессиональная мобильность. 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 xml:space="preserve">Формы </w:t>
      </w:r>
      <w:proofErr w:type="spellStart"/>
      <w:r w:rsidRPr="000609A6">
        <w:rPr>
          <w:sz w:val="24"/>
          <w:szCs w:val="24"/>
        </w:rPr>
        <w:t>самопрезентации</w:t>
      </w:r>
      <w:proofErr w:type="spellEnd"/>
      <w:r w:rsidRPr="000609A6">
        <w:rPr>
          <w:sz w:val="24"/>
          <w:szCs w:val="24"/>
        </w:rPr>
        <w:t>. Содержание резюме.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</w:p>
    <w:p w:rsidR="0013119D" w:rsidRPr="000609A6" w:rsidRDefault="0013119D" w:rsidP="0013119D">
      <w:pPr>
        <w:pStyle w:val="a3"/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Практические работы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 xml:space="preserve">Сопоставление профессиональных планов с состоянием здоровья, образовательным потенциалом, личностными особенностями. Подготовка резюме и формы </w:t>
      </w:r>
      <w:proofErr w:type="spellStart"/>
      <w:r w:rsidRPr="000609A6">
        <w:rPr>
          <w:sz w:val="24"/>
          <w:szCs w:val="24"/>
        </w:rPr>
        <w:t>самопрезентации</w:t>
      </w:r>
      <w:proofErr w:type="spellEnd"/>
      <w:r w:rsidRPr="000609A6">
        <w:rPr>
          <w:sz w:val="24"/>
          <w:szCs w:val="24"/>
        </w:rPr>
        <w:t>.</w:t>
      </w: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</w:p>
    <w:p w:rsidR="0013119D" w:rsidRPr="000609A6" w:rsidRDefault="0013119D" w:rsidP="0013119D">
      <w:pPr>
        <w:ind w:right="-99"/>
        <w:jc w:val="both"/>
        <w:rPr>
          <w:i/>
          <w:sz w:val="24"/>
          <w:szCs w:val="24"/>
          <w:u w:val="single"/>
        </w:rPr>
      </w:pPr>
      <w:r w:rsidRPr="000609A6">
        <w:rPr>
          <w:i/>
          <w:sz w:val="24"/>
          <w:szCs w:val="24"/>
          <w:u w:val="single"/>
        </w:rPr>
        <w:t>Варианты объектов труда</w:t>
      </w:r>
    </w:p>
    <w:p w:rsidR="0013119D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  <w:r w:rsidRPr="000609A6">
        <w:rPr>
          <w:sz w:val="24"/>
          <w:szCs w:val="24"/>
        </w:rPr>
        <w:t>Резюме, план построения профессиональной карьеры.</w:t>
      </w:r>
    </w:p>
    <w:p w:rsidR="0013119D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</w:p>
    <w:p w:rsidR="0013119D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</w:p>
    <w:p w:rsidR="0013119D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</w:p>
    <w:p w:rsidR="0013119D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</w:p>
    <w:p w:rsidR="0013119D" w:rsidRPr="000609A6" w:rsidRDefault="0013119D" w:rsidP="0013119D">
      <w:pPr>
        <w:pStyle w:val="a3"/>
        <w:ind w:right="-99" w:firstLine="720"/>
        <w:jc w:val="both"/>
        <w:rPr>
          <w:sz w:val="24"/>
          <w:szCs w:val="24"/>
        </w:rPr>
      </w:pPr>
    </w:p>
    <w:p w:rsidR="0013119D" w:rsidRDefault="0013119D" w:rsidP="0013119D">
      <w:pPr>
        <w:ind w:right="-765"/>
        <w:jc w:val="center"/>
        <w:rPr>
          <w:b/>
          <w:smallCaps/>
          <w:sz w:val="24"/>
          <w:szCs w:val="24"/>
        </w:rPr>
      </w:pPr>
      <w:r w:rsidRPr="00794DEA">
        <w:rPr>
          <w:b/>
          <w:smallCaps/>
          <w:sz w:val="24"/>
          <w:szCs w:val="24"/>
        </w:rPr>
        <w:t xml:space="preserve">КАЛЕНДАРНО - ТЕМАТИЧЕСКОЕ ПЛАНИРОВАНИЕ </w:t>
      </w:r>
      <w:r>
        <w:rPr>
          <w:b/>
          <w:smallCaps/>
          <w:sz w:val="24"/>
          <w:szCs w:val="24"/>
        </w:rPr>
        <w:t>11</w:t>
      </w:r>
      <w:r w:rsidRPr="00794DEA">
        <w:rPr>
          <w:b/>
          <w:smallCaps/>
          <w:sz w:val="24"/>
          <w:szCs w:val="24"/>
        </w:rPr>
        <w:t xml:space="preserve"> КЛАСС</w:t>
      </w:r>
    </w:p>
    <w:p w:rsidR="0013119D" w:rsidRPr="000609A6" w:rsidRDefault="0013119D" w:rsidP="0013119D">
      <w:pPr>
        <w:ind w:right="-765"/>
        <w:jc w:val="both"/>
        <w:rPr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"/>
        <w:gridCol w:w="1479"/>
        <w:gridCol w:w="7704"/>
      </w:tblGrid>
      <w:tr w:rsidR="0013119D" w:rsidRPr="00346282" w:rsidTr="0036771A">
        <w:tc>
          <w:tcPr>
            <w:tcW w:w="992" w:type="dxa"/>
          </w:tcPr>
          <w:p w:rsidR="0013119D" w:rsidRPr="00346282" w:rsidRDefault="0013119D" w:rsidP="0036771A">
            <w:pPr>
              <w:jc w:val="center"/>
              <w:rPr>
                <w:b/>
                <w:sz w:val="24"/>
                <w:szCs w:val="24"/>
              </w:rPr>
            </w:pPr>
            <w:r w:rsidRPr="00346282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1401" w:type="dxa"/>
          </w:tcPr>
          <w:p w:rsidR="0013119D" w:rsidRPr="00346282" w:rsidRDefault="0013119D" w:rsidP="0036771A">
            <w:pPr>
              <w:jc w:val="center"/>
              <w:rPr>
                <w:b/>
                <w:sz w:val="24"/>
                <w:szCs w:val="24"/>
              </w:rPr>
            </w:pPr>
            <w:r w:rsidRPr="00346282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center"/>
              <w:rPr>
                <w:b/>
                <w:sz w:val="24"/>
                <w:szCs w:val="24"/>
              </w:rPr>
            </w:pPr>
            <w:r w:rsidRPr="00346282">
              <w:rPr>
                <w:b/>
                <w:sz w:val="24"/>
                <w:szCs w:val="24"/>
              </w:rPr>
              <w:t>Тема урока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ind w:left="34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 xml:space="preserve">Сферы профессиональной деятельности. 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ind w:left="29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Формы собственности. Анализ форм разделения труда в организации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ind w:left="24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Формы руководства предприятиями. Перспективы экономического развития региона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ind w:left="24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Формы разделения труда. Основные виды рабочих профессий. Составление схемы структуры предприятия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ind w:left="10"/>
              <w:jc w:val="both"/>
              <w:rPr>
                <w:spacing w:val="-1"/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Нормирование труда. Методика установления и пересмотра норм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ind w:left="10"/>
              <w:jc w:val="both"/>
              <w:rPr>
                <w:spacing w:val="-1"/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Оплата труда. Повременная оплата, сдельная, аккордно-премиальная. Сопоставление достоинств и недостатков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ind w:left="14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346282">
              <w:rPr>
                <w:color w:val="000000"/>
                <w:sz w:val="24"/>
                <w:szCs w:val="24"/>
              </w:rPr>
              <w:t>Научная организация труда. Проектирование рабочего места обучающегося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ind w:left="10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Технология проектирования и создания материальных объектов и услуг. Функционально-стоимостный анализ.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ind w:left="10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ind w:right="-99"/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Этапы функционально-стоимостного анализа. Решение задач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ind w:left="10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ind w:right="-99"/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Защита интеллектуальной собственности. Понятие об искусственной системе. Технические открытия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ind w:left="10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ind w:right="-99"/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Человек, среда, машины. Инженерная психология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Решение научно-технических проблем в современном мире. Интеллектуальная собственность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Патент. Правила регистрации товарных знаков и знака обслуживания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Публикация. Научный и технический отчёты. Рационализаторские предложения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Товарные знаки. Правила регистрации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Презентация результатов проектной деятельности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Профессиональное самоопределение и карьера. Рынок труда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pStyle w:val="a3"/>
              <w:ind w:right="-99"/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Виды и формы получения профессионального образования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Ярмарка профессий «Выбор профессии»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Планирование профессиональной карьеры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 xml:space="preserve">Формы </w:t>
            </w:r>
            <w:proofErr w:type="spellStart"/>
            <w:r w:rsidRPr="00346282">
              <w:rPr>
                <w:sz w:val="24"/>
                <w:szCs w:val="24"/>
              </w:rPr>
              <w:t>самопрезентации</w:t>
            </w:r>
            <w:proofErr w:type="spellEnd"/>
            <w:r w:rsidRPr="00346282">
              <w:rPr>
                <w:sz w:val="24"/>
                <w:szCs w:val="24"/>
              </w:rPr>
              <w:t>. Содержание резюме.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Принятие решений о профессиональном выборе. Виды вузов.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pStyle w:val="a3"/>
              <w:ind w:right="-99"/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Творческая проектная деятельность. Выбор проекта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Технология изготовления. Экономические расчёты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Работа над проектом. Описание работы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Работа над проектом. Технологическая карта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Законы художественного конструирования. Подбор материала, инструментов. Выполнение изделия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Работа над изделием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Работа над изделием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Оформление изделия. Окончательная обработка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Экспертиза и оценка изделия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Подготовка к защите проекта. Оформление пакета документации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Защита проекта</w:t>
            </w:r>
          </w:p>
        </w:tc>
      </w:tr>
      <w:tr w:rsidR="0013119D" w:rsidRPr="00346282" w:rsidTr="0036771A">
        <w:tc>
          <w:tcPr>
            <w:tcW w:w="992" w:type="dxa"/>
          </w:tcPr>
          <w:p w:rsidR="0013119D" w:rsidRPr="00346282" w:rsidRDefault="0013119D" w:rsidP="0013119D">
            <w:pPr>
              <w:numPr>
                <w:ilvl w:val="0"/>
                <w:numId w:val="4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401" w:type="dxa"/>
          </w:tcPr>
          <w:p w:rsidR="0013119D" w:rsidRPr="00346282" w:rsidRDefault="0013119D" w:rsidP="0036771A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7780" w:type="dxa"/>
          </w:tcPr>
          <w:p w:rsidR="0013119D" w:rsidRPr="00346282" w:rsidRDefault="0013119D" w:rsidP="0036771A">
            <w:pPr>
              <w:jc w:val="both"/>
              <w:rPr>
                <w:sz w:val="24"/>
                <w:szCs w:val="24"/>
              </w:rPr>
            </w:pPr>
            <w:r w:rsidRPr="00346282">
              <w:rPr>
                <w:sz w:val="24"/>
                <w:szCs w:val="24"/>
              </w:rPr>
              <w:t>Защита проекта</w:t>
            </w:r>
          </w:p>
        </w:tc>
      </w:tr>
    </w:tbl>
    <w:p w:rsidR="0013119D" w:rsidRDefault="0013119D" w:rsidP="00B05ED6"/>
    <w:p w:rsidR="00FC1AFE" w:rsidRDefault="00FC1AFE" w:rsidP="00B05ED6">
      <w:r>
        <w:rPr>
          <w:noProof/>
          <w:sz w:val="24"/>
          <w:szCs w:val="24"/>
        </w:rPr>
        <w:drawing>
          <wp:inline distT="0" distB="0" distL="0" distR="0">
            <wp:extent cx="5940425" cy="8166997"/>
            <wp:effectExtent l="19050" t="0" r="3175" b="0"/>
            <wp:docPr id="1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FE" w:rsidRDefault="00FC1AFE" w:rsidP="00B05ED6"/>
    <w:p w:rsidR="00FC1AFE" w:rsidRDefault="00FC1AFE" w:rsidP="00B05ED6"/>
    <w:p w:rsidR="00FC1AFE" w:rsidRDefault="00FC1AFE" w:rsidP="00B05ED6"/>
    <w:p w:rsidR="00FC1AFE" w:rsidRDefault="00FC1AFE" w:rsidP="00B05ED6"/>
    <w:p w:rsidR="00FC1AFE" w:rsidRDefault="00FC1AFE" w:rsidP="00B05ED6"/>
    <w:p w:rsidR="00FC1AFE" w:rsidRDefault="00FC1AFE" w:rsidP="00B05ED6">
      <w:r>
        <w:rPr>
          <w:noProof/>
          <w:sz w:val="24"/>
          <w:szCs w:val="24"/>
        </w:rPr>
        <w:drawing>
          <wp:inline distT="0" distB="0" distL="0" distR="0">
            <wp:extent cx="5940425" cy="8166061"/>
            <wp:effectExtent l="19050" t="0" r="3175" b="0"/>
            <wp:docPr id="4" name="Рисунок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AFE" w:rsidSect="00153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D22F55"/>
    <w:multiLevelType w:val="hybridMultilevel"/>
    <w:tmpl w:val="349A845E"/>
    <w:lvl w:ilvl="0" w:tplc="70F24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73B7C"/>
    <w:multiLevelType w:val="hybridMultilevel"/>
    <w:tmpl w:val="76120D9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707218E4"/>
    <w:multiLevelType w:val="hybridMultilevel"/>
    <w:tmpl w:val="392A6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EF1476"/>
    <w:multiLevelType w:val="hybridMultilevel"/>
    <w:tmpl w:val="3C0C2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5ED6"/>
    <w:rsid w:val="00024143"/>
    <w:rsid w:val="00052BEA"/>
    <w:rsid w:val="0013119D"/>
    <w:rsid w:val="00153AA9"/>
    <w:rsid w:val="0040619E"/>
    <w:rsid w:val="00430F41"/>
    <w:rsid w:val="004A72F2"/>
    <w:rsid w:val="005D7B63"/>
    <w:rsid w:val="007244EB"/>
    <w:rsid w:val="008411A1"/>
    <w:rsid w:val="00903DD1"/>
    <w:rsid w:val="00964507"/>
    <w:rsid w:val="00B05ED6"/>
    <w:rsid w:val="00C30661"/>
    <w:rsid w:val="00FC1AFE"/>
    <w:rsid w:val="00FE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E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13119D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3119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Indent 2"/>
    <w:basedOn w:val="a"/>
    <w:link w:val="22"/>
    <w:rsid w:val="0013119D"/>
    <w:pPr>
      <w:keepNext/>
      <w:ind w:firstLine="851"/>
      <w:jc w:val="center"/>
    </w:pPr>
  </w:style>
  <w:style w:type="character" w:customStyle="1" w:styleId="22">
    <w:name w:val="Основной текст с отступом 2 Знак"/>
    <w:basedOn w:val="a0"/>
    <w:link w:val="21"/>
    <w:rsid w:val="001311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uiPriority w:val="99"/>
    <w:unhideWhenUsed/>
    <w:rsid w:val="0013119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1311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C1A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1AF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2353</Words>
  <Characters>13416</Characters>
  <Application>Microsoft Office Word</Application>
  <DocSecurity>0</DocSecurity>
  <Lines>111</Lines>
  <Paragraphs>31</Paragraphs>
  <ScaleCrop>false</ScaleCrop>
  <Company/>
  <LinksUpToDate>false</LinksUpToDate>
  <CharactersWithSpaces>15738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tamexedova@hotmail.com</cp:lastModifiedBy>
  <cp:revision>7</cp:revision>
  <cp:lastPrinted>2017-03-24T13:04:00Z</cp:lastPrinted>
  <dcterms:created xsi:type="dcterms:W3CDTF">2017-03-25T16:52:00Z</dcterms:created>
  <dcterms:modified xsi:type="dcterms:W3CDTF">2017-09-29T23:42:00Z</dcterms:modified>
</cp:coreProperties>
</file>