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62" w:rsidRDefault="00183D62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3pt">
            <v:imagedata r:id="rId6" o:title="ИС 9 001"/>
          </v:shape>
        </w:pict>
      </w:r>
    </w:p>
    <w:p w:rsidR="00183D62" w:rsidRDefault="00183D62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D62" w:rsidRDefault="00183D62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D62" w:rsidRDefault="00183D62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D62" w:rsidRDefault="00183D62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1CE">
        <w:rPr>
          <w:rFonts w:ascii="Times New Roman" w:hAnsi="Times New Roman" w:cs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21CE">
        <w:rPr>
          <w:rFonts w:ascii="Times New Roman" w:hAnsi="Times New Roman" w:cs="Times New Roman"/>
          <w:b/>
          <w:sz w:val="32"/>
          <w:szCs w:val="32"/>
        </w:rPr>
        <w:t>«Гимназия имени Александра Невского»</w:t>
      </w: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0421CE" w:rsidRPr="000421CE" w:rsidRDefault="000421CE" w:rsidP="000421CE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421CE">
        <w:rPr>
          <w:rFonts w:ascii="Times New Roman" w:hAnsi="Times New Roman" w:cs="Times New Roman"/>
        </w:rPr>
        <w:t>«РАЗРАБОТАНО               «СОГЛАСОВАНО»                           «УТВЕРЖДАЮ»</w:t>
      </w:r>
    </w:p>
    <w:p w:rsidR="000421CE" w:rsidRPr="000421CE" w:rsidRDefault="000421CE" w:rsidP="000421CE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421CE">
        <w:rPr>
          <w:rFonts w:ascii="Times New Roman" w:hAnsi="Times New Roman" w:cs="Times New Roman"/>
        </w:rPr>
        <w:t>И ОБСУЖДЕНО»               Заместитель директора по УВР         Директор ЧОУ</w:t>
      </w:r>
    </w:p>
    <w:p w:rsidR="000421CE" w:rsidRPr="000421CE" w:rsidRDefault="000421CE" w:rsidP="000421CE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421CE">
        <w:rPr>
          <w:rFonts w:ascii="Times New Roman" w:hAnsi="Times New Roman" w:cs="Times New Roman"/>
        </w:rPr>
        <w:t xml:space="preserve">На заседании ПС                 </w:t>
      </w:r>
      <w:proofErr w:type="spellStart"/>
      <w:r w:rsidRPr="000421CE">
        <w:rPr>
          <w:rFonts w:ascii="Times New Roman" w:hAnsi="Times New Roman" w:cs="Times New Roman"/>
        </w:rPr>
        <w:t>Мехедова</w:t>
      </w:r>
      <w:proofErr w:type="spellEnd"/>
      <w:r w:rsidRPr="000421CE">
        <w:rPr>
          <w:rFonts w:ascii="Times New Roman" w:hAnsi="Times New Roman" w:cs="Times New Roman"/>
        </w:rPr>
        <w:t xml:space="preserve"> Т.А./                 /                 «Гимназия им. А.</w:t>
      </w:r>
      <w:proofErr w:type="gramStart"/>
      <w:r w:rsidRPr="000421CE">
        <w:rPr>
          <w:rFonts w:ascii="Times New Roman" w:hAnsi="Times New Roman" w:cs="Times New Roman"/>
        </w:rPr>
        <w:t>Невского</w:t>
      </w:r>
      <w:proofErr w:type="gramEnd"/>
      <w:r w:rsidRPr="000421CE">
        <w:rPr>
          <w:rFonts w:ascii="Times New Roman" w:hAnsi="Times New Roman" w:cs="Times New Roman"/>
        </w:rPr>
        <w:t>»</w:t>
      </w:r>
    </w:p>
    <w:p w:rsidR="000421CE" w:rsidRPr="000421CE" w:rsidRDefault="000421CE" w:rsidP="000421CE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421CE">
        <w:rPr>
          <w:rFonts w:ascii="Times New Roman" w:hAnsi="Times New Roman" w:cs="Times New Roman"/>
        </w:rPr>
        <w:t xml:space="preserve">Протокол №1                       31 августа  2017г                                 Арутюнова К.Х. /                /                  </w:t>
      </w:r>
    </w:p>
    <w:p w:rsidR="000421CE" w:rsidRPr="000421CE" w:rsidRDefault="000421CE" w:rsidP="000421CE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0421CE">
        <w:rPr>
          <w:rFonts w:ascii="Times New Roman" w:hAnsi="Times New Roman" w:cs="Times New Roman"/>
        </w:rPr>
        <w:t>30 августа 2017г.                                                                               Приказ №43/2</w:t>
      </w: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0421CE">
        <w:rPr>
          <w:rFonts w:ascii="Times New Roman" w:hAnsi="Times New Roman" w:cs="Times New Roman"/>
        </w:rPr>
        <w:t xml:space="preserve">                                                                                                            31 августа  2017г</w:t>
      </w:r>
      <w:r w:rsidRPr="000421CE">
        <w:rPr>
          <w:rFonts w:ascii="Times New Roman" w:hAnsi="Times New Roman" w:cs="Times New Roman"/>
          <w:lang w:eastAsia="ar-SA"/>
        </w:rPr>
        <w:t xml:space="preserve">.   </w:t>
      </w: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0421CE" w:rsidRPr="000421CE" w:rsidRDefault="000421CE" w:rsidP="000421CE">
      <w:pPr>
        <w:suppressAutoHyphens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0421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0421CE" w:rsidRPr="000421CE" w:rsidRDefault="000421CE" w:rsidP="000421C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0421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по предмету «История»</w:t>
      </w:r>
    </w:p>
    <w:p w:rsidR="000421CE" w:rsidRPr="000421CE" w:rsidRDefault="000421CE" w:rsidP="000421CE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0421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9</w:t>
      </w:r>
      <w:r w:rsidRPr="000421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0421CE" w:rsidRPr="000421CE" w:rsidRDefault="000421CE" w:rsidP="000421CE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eastAsia="ar-SA"/>
        </w:rPr>
      </w:pPr>
      <w:r w:rsidRPr="000421CE">
        <w:rPr>
          <w:rFonts w:ascii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  <w:r w:rsidRPr="000421CE">
        <w:rPr>
          <w:rFonts w:ascii="Times New Roman" w:hAnsi="Times New Roman" w:cs="Times New Roman"/>
          <w:b/>
          <w:lang w:eastAsia="ar-SA"/>
        </w:rPr>
        <w:t xml:space="preserve">Учитель: </w:t>
      </w:r>
      <w:proofErr w:type="spellStart"/>
      <w:r w:rsidRPr="000421CE">
        <w:rPr>
          <w:rFonts w:ascii="Times New Roman" w:hAnsi="Times New Roman" w:cs="Times New Roman"/>
          <w:b/>
          <w:lang w:eastAsia="ar-SA"/>
        </w:rPr>
        <w:t>Залевская</w:t>
      </w:r>
      <w:proofErr w:type="spellEnd"/>
      <w:r w:rsidRPr="000421CE">
        <w:rPr>
          <w:rFonts w:ascii="Times New Roman" w:hAnsi="Times New Roman" w:cs="Times New Roman"/>
          <w:b/>
          <w:lang w:eastAsia="ar-SA"/>
        </w:rPr>
        <w:t xml:space="preserve"> Полина Юрьевна</w:t>
      </w: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0421CE" w:rsidRPr="000421CE" w:rsidRDefault="000421CE" w:rsidP="000421CE">
      <w:pPr>
        <w:suppressAutoHyphens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0421CE">
        <w:rPr>
          <w:rFonts w:ascii="Times New Roman" w:hAnsi="Times New Roman" w:cs="Times New Roman"/>
          <w:lang w:eastAsia="ar-SA"/>
        </w:rPr>
        <w:t>2017-2018уч</w:t>
      </w:r>
      <w:proofErr w:type="gramStart"/>
      <w:r w:rsidRPr="000421CE">
        <w:rPr>
          <w:rFonts w:ascii="Times New Roman" w:hAnsi="Times New Roman" w:cs="Times New Roman"/>
          <w:lang w:eastAsia="ar-SA"/>
        </w:rPr>
        <w:t>.г</w:t>
      </w:r>
      <w:proofErr w:type="gramEnd"/>
      <w:r w:rsidRPr="000421CE">
        <w:rPr>
          <w:rFonts w:ascii="Times New Roman" w:hAnsi="Times New Roman" w:cs="Times New Roman"/>
          <w:lang w:eastAsia="ar-SA"/>
        </w:rPr>
        <w:t>од</w:t>
      </w:r>
    </w:p>
    <w:p w:rsidR="000421CE" w:rsidRDefault="000421CE" w:rsidP="000421CE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2F3" w:rsidRDefault="00B202F3" w:rsidP="0050705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  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A22E41" w:rsidRPr="0050705D" w:rsidRDefault="00A22E41" w:rsidP="0050705D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50705D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</w:t>
      </w:r>
      <w:r w:rsidRPr="005070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курсу</w:t>
      </w: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история  составлена на основе федерального компонента государственного образовательного стандарта основного общего образования по Истории; Примерной программы основного общего  образования по Истории;  авторской программы «История 5-9 классы», авторы – составители:</w:t>
      </w:r>
      <w:proofErr w:type="gramEnd"/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Т.П. Андреевская, О.Н. Журавлева, А.Н. Майков, Москва, Издательский центр «</w:t>
      </w:r>
      <w:proofErr w:type="spellStart"/>
      <w:r w:rsidRPr="0050705D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50705D">
        <w:rPr>
          <w:rFonts w:ascii="Times New Roman" w:eastAsia="Calibri" w:hAnsi="Times New Roman" w:cs="Times New Roman"/>
          <w:sz w:val="24"/>
          <w:szCs w:val="24"/>
        </w:rPr>
        <w:t>-Граф», 2014 г.</w:t>
      </w:r>
      <w:r w:rsidRPr="0050705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22E41" w:rsidRPr="0050705D" w:rsidRDefault="00A22E41" w:rsidP="0050705D">
      <w:pPr>
        <w:spacing w:after="0"/>
        <w:ind w:left="-567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705D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ориентирована на использование УМК «История» (5-9 классы) для основной школы Издательского центра «</w:t>
      </w:r>
      <w:proofErr w:type="spellStart"/>
      <w:r w:rsidRPr="0050705D">
        <w:rPr>
          <w:rFonts w:ascii="Times New Roman" w:eastAsia="Calibri" w:hAnsi="Times New Roman" w:cs="Times New Roman"/>
          <w:bCs/>
          <w:sz w:val="24"/>
          <w:szCs w:val="24"/>
        </w:rPr>
        <w:t>Вентана</w:t>
      </w:r>
      <w:proofErr w:type="spellEnd"/>
      <w:r w:rsidRPr="0050705D">
        <w:rPr>
          <w:rFonts w:ascii="Times New Roman" w:eastAsia="Calibri" w:hAnsi="Times New Roman" w:cs="Times New Roman"/>
          <w:bCs/>
          <w:sz w:val="24"/>
          <w:szCs w:val="24"/>
        </w:rPr>
        <w:t>-Граф».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EA"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учебно-методический ком</w:t>
      </w:r>
      <w:r w:rsidR="009D71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0BEA"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лект: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Хейфец В.Л.</w:t>
      </w:r>
      <w:r w:rsidR="00670BEA"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,Хейфец Л.С. под редакцией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</w:t>
      </w:r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учащихся общеобразовательных учреждений /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Хейфец В.Л. </w:t>
      </w:r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</w:t>
      </w:r>
      <w:proofErr w:type="spellStart"/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2013г.</w:t>
      </w:r>
    </w:p>
    <w:p w:rsidR="00A22E41" w:rsidRPr="0050705D" w:rsidRDefault="00670BEA" w:rsidP="0050705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Измоз</w:t>
      </w:r>
      <w:r w:rsidR="00A22E41"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proofErr w:type="spellEnd"/>
      <w:r w:rsidR="00A22E41"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2E41"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Журавлева О.Н. Под ред. Ганелина Р.Ш. </w:t>
      </w:r>
      <w:r w:rsidR="00A22E41"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</w:t>
      </w:r>
      <w:r w:rsidR="00A22E41"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класс </w:t>
      </w:r>
      <w:r w:rsidR="00A22E41"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учащихся общеобразовательных учреждений /</w:t>
      </w:r>
      <w:r w:rsidR="00A22E41"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 П.А. </w:t>
      </w:r>
      <w:r w:rsidR="00A22E41"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</w:t>
      </w:r>
      <w:proofErr w:type="spellStart"/>
      <w:r w:rsidR="00A22E41"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="00A22E41"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2013г.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предмет «История» относиться к общественно-научным (социальным) дисциплинам. Он состоит из двух самостоятельных курсов – «Всеобщая история» и «История России». Оба курса имеют концентрическое построение и изучаются в 5-9 классах 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синхронно-последовательно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Программы курсов предусматривают систематическое изучение истории с древнейших времен до начала  </w:t>
      </w:r>
      <w:r w:rsidRPr="0050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Комплексный  подход к отбору учебного материала позволяет включить в него наиболее важные в познавательном и воспитательном отношении факты и понятия и обеспечить всестороннее освещение исторического процесса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руппировка учебного материала в курсе «Всеобщей истории» осуществляется по регионально-страноведческому принципу, а в курсе «Истории России» - по хронологическо-тематическому. Прослеживается единство стержневых содержательных линий (географическая среда, хозяйственная деятельность, социально-политические отношения, культурное развитие), что дает возможность обобщать, сравнивать и систематизировать знания по предмету. При этом максимально учитываются возрастные особенности и познавательные возможности учащихся, специфика курсов и необходимость достижения общих целей основного общего образования.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курсов нацелено на формирование на основе гуманитарных и демократических ценностей мировоззрения учащихся, способствует их самоидентификации и консолидации. Объективный подход к освещению исторических событий дополняется знакомством с элементами историографического знания, основными научными (методологическими) подходами, взглядами и оценками. Тем самым создаются условия для приобретения школьниками опыта формулирования самостоятельных оценочных суждений, необходимого для закрепления ценностного отношения к социальному опыту и культурному наследию человечества.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начинается в 5 классе с вводного пропедевтического курса, рассказывающего о предмете и задачах исторической науки, целях изучения истории, видах исторических источников. При этом особое внимание обращается на дальнейшее формирование необходимых в процессе изучения истории умений: речевых, хронологических, пространственно-географических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изучении курсов «Всеобщая история» и «История России» соблюдается преемственность в хронологии, в терминологии и понятийном аппарате, формировании умений. Обращается внимание на раскрытие общего и особенного в развитии России и других стран и народов мира. Особое значение придается реализации огромного воспитательного потенциала курса «История России», позволяющего развить у школьников патриотические чувства, формировать у них гражданские качества и гуманитарные свойства личности.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курса имеют гуманитарно-аксиологическую направленность, которая заключается в следующем: неоднозначность оценок исторических событий и результатов деятельности исторических персоналий; введении сюжетов о жизни типичных представителей различных слоев историко-культурного наследия прошлого, наличии развернутых характеристик культурных достижений народов мира в разные исторические периоды, освещении процесса исторического складывания многоконфессионального и социально-многообразного населения Российского государства, что способствует осознанию проблем современного российского общества и содействию толерантности.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цели изучения истории в школе на ступени основного общего образования формулируются в виде совокупности приоритетных для общества ценностных ориентаций и качеств личности, проявляющихся как в учебном процессе, так и в широком социальном контексте.  Главная цель изучения истории в современной школе  - 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общие цели </w:t>
      </w:r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в основной школе,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цели и задачи данной программы обучения в области формирования системы знаний и умений.</w:t>
      </w:r>
      <w:r w:rsidRPr="005070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  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курса:        </w:t>
      </w:r>
    </w:p>
    <w:p w:rsidR="00A22E41" w:rsidRPr="0050705D" w:rsidRDefault="00A22E41" w:rsidP="0050705D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молодого поколения ориентиров для гражданской,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в окружающем мире;                                                                                                                                       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России во всемирно-историческом процессе;                                                                                                                                                                     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                                                                                                                                                             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                                                                                                                                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формирование у школьников умений применять исторические знания для осмысления сущности современных общественных явлений, в обществе с другими людьми в современном поликультурном,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                        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Приемы, методы и формы организации учебного процесса </w:t>
      </w:r>
    </w:p>
    <w:p w:rsidR="00A22E41" w:rsidRPr="0050705D" w:rsidRDefault="00A22E41" w:rsidP="0050705D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 разнообразные виды самостоятельной работы: составление плана, сравнительных таблиц, работа с учебником,  подготовка сообщений, написание сочинений,  составление рассказов по рисункам и иллюстрациям. Решение и составление познавательных задач. Составление и разгадывания кроссвордов,  работа с документами.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курса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507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Новейшая и современная история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(24 часа)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Понятие «Новейшая и современная история».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в 1920-1930-е гг.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после Первой мировой войны. Версальско-Вашингтонская система.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Лига наций.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Революционный подъем в Европе и Азии, распад империй и образование новых государств.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Международные последствия революции в России.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Революция 1918-1919 г. в Германии.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Раскол международного рабочего движения: Коммунистический интернационал и Социалистический Рабочий Интернационал.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«Стабилизация» 1920-х гг. в ведущих странах Запада. Мировой экономический кризис 1930-х гг. «Новый курс» в США.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Ф.Д. Рузвельт. Кейнсианство. Социальный либерализм.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Фашизм. Б. Муссолини. Национал-социализм. А. Гитлер. Формирование авторитарных и тоталитарных режимов в странах Европы в 1920-х – 1930-х гг.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 Азии после Первой мировой войны.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экономического развития, социальные изменения в обществе.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1920-х гг. в Китае. Сунь Ятсен. Движение народов Индии против колониализма. М. Ганди. Милитаризация общества в Японии.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Пацифизм и милитаризм в 1920-1930-е гг. </w:t>
      </w:r>
      <w:proofErr w:type="spellStart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Паневропейское</w:t>
      </w:r>
      <w:proofErr w:type="spellEnd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движение. А. </w:t>
      </w:r>
      <w:proofErr w:type="spellStart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Бриан</w:t>
      </w:r>
      <w:proofErr w:type="spellEnd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Агрессивная политика Японии, Германии, Италии в 1930-х гг. Гражданская война в Испании. Мюнхенское соглашение. Военно-политический кризис в Европе в 1939 г.   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Вторая мировая война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Причины, участники, основные этапы Второй мировой войны. Польская кампания и «странная война». Поражение Франции. «Битва за Англию».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Ленд-лиз. «Новый порядок» на оккупированных территориях. Политика геноцида. Холокост.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Ялтинско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-Потсдамская система. Создание ООН.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Мировое развитие во второй половине ХХ </w:t>
      </w:r>
      <w:proofErr w:type="gramStart"/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Движение неприсоединения. Гонка вооружений.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Разрядка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причины ее срыва.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Эволюция политической идеологии. Христианская демократия. Социал-демократия. «Новые левые».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Изменение конституционного строя во Франции, Германии, Италии.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 Аденауэр. Ш. де Голль.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Системный кризис индустриального общества в конце 1960-начале 1970-х гг. Неоконсерватизм.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Р. Рейган. М. Тэтчер. Становление информационного общества.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Распад Югославии.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модернизационных процессов в латиноамериканских странах. Авторитаризм и демократия в Латинской Америке ХХ </w:t>
      </w:r>
      <w:proofErr w:type="gramStart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Революция на Кубе. Ф. Кастро. Э. Че Гевара. Чилийская модель развития.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Распад колониальной системы и образование независимых государств в Азии и Африке.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Выбор освободившимися странами путей и моделей развития. Китай во второй половине ХХ в. Мао </w:t>
      </w:r>
      <w:proofErr w:type="spellStart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Цзедун</w:t>
      </w:r>
      <w:proofErr w:type="spellEnd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Дэн Сяопин.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Мир на рубеже </w:t>
      </w:r>
      <w:proofErr w:type="gramStart"/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ХХ</w:t>
      </w:r>
      <w:proofErr w:type="gramEnd"/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холодной войны и эпохи «двухполюсного мира». 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Антиглобалистское</w:t>
      </w:r>
      <w:proofErr w:type="spellEnd"/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движение.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Культурное наследие ХХ </w:t>
      </w:r>
      <w:proofErr w:type="gramStart"/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естественнонаучных и гуманитарных знаний в ХХ в.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Эйнштейн. Н. Бор.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современной научной картины мира. Изменение взглядов на развитие человека и общества.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Религия и церковь в современном обществе. Иоанн Павел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Экуменизм.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12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течения в художественной культуре ХХ в. (реализм, модернизм, постмодернизм).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Массовая культура. Становление новых форм художественного творчества в условиях информационного общества.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Новейшая и современная история истории России 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( 44 часа)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годы революции и гражданской войны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Назревание революционного кризиса в Российской империи. Революция 1917 г. Падение монархии. Временное правительство и Советы.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и внутренняя политика Временного правительства.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А.Ф. Керенский.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 власти. Разложение армии. Выступление генерала Л.Г. Корнилова.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Положение на национальных окраинах. Начало распада российской государственности. 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Провозглашение советской власти в октябре 1917 г. II Всероссийский съезд Советов и его декреты.  Становление советской системы управления.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Учредительное собрание и его роспуск.  Отделение церкви от государства. Восстановление патриаршества.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Выход России из Первой мировой войны.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Брестский мир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его последствия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Установление однопартийной диктатуры. 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Конституция 1918 г.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РСФСР. Социально-экономическая политика советского государства. 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Гражданская война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военная интервенция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причины, основные этапы. «Военный коммунизм». Создание Красной Армии.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С.С. Каменев. М.В. Фрунзе. С.М. Буденный.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Белое движение.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А.В. Колчак. А.И. Деникин. П.Н. Врангель.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«Белый» и «красный» террор. Крестьянство в годы гражданской войны.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Н.И. Махно.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с Польшей.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Итоги гражданской войны.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в 1920-е гг.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Социально-экономический и политический кризис 1920-1921 гг.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Крестьянские выступления. Восстание в Кронштадте. Голод в 1921 г.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Конституция СССР 1924 г.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И.В. Сталин. Л.Д. Троцкий. Г.Е. Зиновьев. Н.И. Бухарин.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Свертывание НЭПа.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Советского государства в 1920-е гг. Конференция в Генуе.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Раппальский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с Германией. Полоса признания СССР.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Поддержка СССР революционных и национально-освободительных движений.  Деятельность Коминтерна.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культурной жизни в 1920-х гг.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в 1930-е гг.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Советская модель модернизации.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Индустриализация. Интенсивный рост промышленного потенциала страны.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оборонной промышленности. Социалистическое соревнование.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Конституция 1936 г.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Мюнхенский договор и позиция СССР.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Советско-германский пакт о ненападении. Внешняя политика СССР в 1939-1941 гг. Расширение территории СССР.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Коренные изменения в духовной жизни общества.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Ликвидация неграмотности в СССР.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Развитие системы образования.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Великая Отечественная война 1941-1945 гг.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накануне Великой Отечественной войны. Мероприятия по укрепления обороноспособности страны.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Нападение Герман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Вклад Советского Союза в освобождение Европы.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Берлинская операция. Участие СССР в военных действиях против Японии.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Советские полководцы.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Г.К.Жуков.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А.М. Василевский. И.С. Конев. К.К. Рокоссовский.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тыл в годы войны.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Эвакуация промышленности.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промышленной базы на Востоке.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Политика оккупантов на захваченной территории.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Геноцид. Партизанское движение.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Советское искусство в годы войны: вклад в победу. Церковь в годы войны.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Великий подвиг народа в Отечественной войне.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 в антигитлеровской коалиции.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Ленд-лиз.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Цена победы.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СССР во Второй мировой войне.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Советский Союз в послевоенный период. 1945-1953 гг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Послевоенное восстановление хозяйства. СССР. Образование «социалистического лагеря».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СЭВ.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Холодная война. Начало гонки вооружений.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Создание ядерного оружия.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Союз в конфликтах начального периода холодной войны.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Духовная атмосфера в советском обществе после победы в Великой Отечественной войны.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Идеологические кампании конца 40-х - начала 50-х гг. Новая волна массовых репрессий.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в 1953-1964 гг.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за власть после смерти И.В. Сталина. Г.М. Маленков.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Л.П. Берия.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Хрущев. Курс на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десталинизацию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 на ускорение научно-технического развития. Реорганизация системы управления экономикой.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Трудности в снабжении населения продовольствием.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целины.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Организации Варшавского договора. Венгерский кризис 1956 г.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Советский Союз и страны, освободившиеся от колониальной зависимости.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Карибский кризис 1962 г. и его международные последствия.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И.В. Курчатов.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С.П. Королев.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Ю.А. Гагарин.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СССР в 1960-е - начале 1980-х гг.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Замедление темпов экономического развития и эффективности общественного производства.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Отстранение Н.С. Хрущева от власти.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Брежнев.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Экономические реформы середины 1960-х гг.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развитие топливно-энергетического комплекса.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«Застой» в экономическом развитии. Снижение темпов научно-технического прогресса.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Ухудшение положения в сельском хозяйстве.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«Теневая экономика» и коррупция.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Обострение демографической ситуации.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консервативных тенденций в политической системе. Концепция «развитого социализма».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Конституция 1977 г.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советской системы и попытки повышения ее эффективности.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Советское руководство и «пражская весна» 1968 г.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Обострение советско-китайских отношений. Достижение военно-стратегического паритета с США.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Разрядка и причины ее срыва.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Совещание по безопасности и сотрудничеству в Европе.  Афганская война.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советского образования, науки и техники, культуры и спорта.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Советское общество в 1985-1991 гг.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Провал антиалкогольной кампании, жилищной и продовольственной программ.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Демократизация политической жизни. Гласность. Реформа политической системы страны.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Съезды народных депутатов СССР, РСФСР.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Потеря КПСС руководящей роли в развитии общества.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Обострение межнациональных противоречий.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«Новое политическое мышление» и смена курса советской дипломатии.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 войск из Афганистана.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разоружения.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Роспуск СЭВ и ОВД. 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«холодной войны».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на рубеже ХХ – XXI вв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События октября 1993 г.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Ликвидация системы Советов.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Путин. Курс на укрепление государственности, экономический подъем и социальную стабильность.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мировом сообществе. Приоритеты внешней политики Российской Федерации на рубеже 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-XXI веков.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Россия в СНГ. Российско-американские отношения. Россия и Европейский Союз.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left="-56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жизнь современной России.</w:t>
      </w:r>
      <w:r w:rsidRPr="005070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2E41" w:rsidRPr="0050705D" w:rsidRDefault="002C2B5B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– </w:t>
      </w:r>
      <w:r w:rsidR="00A22E41" w:rsidRPr="00507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</w:t>
      </w:r>
      <w:r w:rsidR="00EC17B9" w:rsidRPr="00507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рование курса История 9 класс (</w:t>
      </w:r>
      <w:r w:rsidR="00A22E41" w:rsidRPr="00507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 час.)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70"/>
        <w:gridCol w:w="4108"/>
        <w:gridCol w:w="2127"/>
        <w:gridCol w:w="3543"/>
      </w:tblGrid>
      <w:tr w:rsidR="00804713" w:rsidRPr="0050705D" w:rsidTr="0080471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 (урока)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A22E41" w:rsidRPr="0050705D" w:rsidTr="00804713">
        <w:trPr>
          <w:trHeight w:val="25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1" w:rsidRPr="0050705D" w:rsidRDefault="00A22E41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(1 час)</w:t>
            </w:r>
          </w:p>
        </w:tc>
      </w:tr>
      <w:tr w:rsidR="00804713" w:rsidRPr="0050705D" w:rsidTr="00804713">
        <w:trPr>
          <w:trHeight w:val="5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в курс «Всеобщая история» </w:t>
            </w:r>
            <w:r w:rsidRPr="0050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50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E41" w:rsidRPr="0050705D" w:rsidTr="00804713">
        <w:trPr>
          <w:trHeight w:val="49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1" w:rsidRPr="0050705D" w:rsidRDefault="00A22E41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Мировая война (2 часа)</w:t>
            </w:r>
          </w:p>
          <w:p w:rsidR="00A22E41" w:rsidRPr="0050705D" w:rsidRDefault="00A22E41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13" w:rsidRPr="0050705D" w:rsidTr="00804713">
        <w:trPr>
          <w:trHeight w:val="12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и предпосылки войны. Боевые действия 1914-1916</w:t>
            </w:r>
            <w:r w:rsidR="00FE4E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04713" w:rsidRPr="0050705D" w:rsidTr="00804713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Боевые действия 1916-1918 гг. Версальско-Вашингтонский мир.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2E41" w:rsidRPr="0050705D" w:rsidTr="00804713">
        <w:trPr>
          <w:trHeight w:val="57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1" w:rsidRPr="0050705D" w:rsidRDefault="00A22E41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EC17B9"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рубеже эпох (3</w:t>
            </w: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  <w:p w:rsidR="00A22E41" w:rsidRPr="0050705D" w:rsidRDefault="00A22E41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13" w:rsidRPr="0050705D" w:rsidTr="00804713">
        <w:trPr>
          <w:trHeight w:val="8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после Первой мировой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4713" w:rsidRPr="0050705D" w:rsidTr="00804713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Революционный подъём в Европе и Азии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A22E41" w:rsidRPr="0050705D" w:rsidTr="00804713">
        <w:trPr>
          <w:trHeight w:val="62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1" w:rsidRPr="0050705D" w:rsidRDefault="00A22E41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Страны мира в межвоенный  период</w:t>
            </w:r>
          </w:p>
          <w:p w:rsidR="00A22E41" w:rsidRPr="0050705D" w:rsidRDefault="00A22E41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(1919–1939 гг.)</w:t>
            </w:r>
            <w:r w:rsidR="00EC17B9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804713" w:rsidRPr="0050705D" w:rsidTr="00804713">
        <w:trPr>
          <w:trHeight w:val="127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Италия в период фашистской диктатуры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04713" w:rsidRPr="0050705D" w:rsidTr="00804713">
        <w:trPr>
          <w:trHeight w:val="75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Германия: от Веймарской республики  - к Третьему  рейху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4713" w:rsidRPr="0050705D" w:rsidTr="00804713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« Великая депрессия»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4713" w:rsidRPr="0050705D" w:rsidTr="00804713">
        <w:trPr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Великобритания: традиция и новизна в политическом курсе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4713" w:rsidRPr="0050705D" w:rsidTr="00804713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Франция: консолидация левых сил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04713" w:rsidRPr="0050705D" w:rsidTr="00804713">
        <w:trPr>
          <w:trHeight w:val="4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на путях модернизации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04713" w:rsidRPr="0050705D" w:rsidTr="00804713">
        <w:trPr>
          <w:trHeight w:val="7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 20-30 годы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04713" w:rsidRPr="0050705D" w:rsidTr="00804713">
        <w:trPr>
          <w:trHeight w:val="92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Наука, техника и культура  в 20-30-е гг.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E4E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22E41" w:rsidRPr="0050705D" w:rsidTr="00804713">
        <w:trPr>
          <w:trHeight w:val="51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41" w:rsidRPr="0050705D" w:rsidRDefault="00A22E41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Вторая мировая война</w:t>
            </w:r>
            <w:r w:rsidR="002C2B5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часа)</w:t>
            </w:r>
          </w:p>
          <w:p w:rsidR="00A22E41" w:rsidRPr="0050705D" w:rsidRDefault="00A22E41" w:rsidP="005070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13" w:rsidRPr="0050705D" w:rsidTr="00804713">
        <w:trPr>
          <w:trHeight w:val="10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действия в 1939 -1942 г.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04713" w:rsidRPr="0050705D" w:rsidTr="00804713">
        <w:trPr>
          <w:trHeight w:val="1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1942-сентябрь 1945 г.: от коренного перелома до окончания войны. Начало «холодной войны»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8" w:rsidRPr="0050705D" w:rsidRDefault="00694F28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2B5B" w:rsidRPr="0050705D" w:rsidTr="00804713">
        <w:trPr>
          <w:trHeight w:val="32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5B" w:rsidRPr="0050705D" w:rsidRDefault="002C2B5B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507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пути к многополярному миру (1945-2009 гг.)</w:t>
            </w:r>
            <w:r w:rsidR="00EC17B9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(12 часов)</w:t>
            </w:r>
          </w:p>
        </w:tc>
      </w:tr>
      <w:tr w:rsidR="00804713" w:rsidRPr="0050705D" w:rsidTr="00804713">
        <w:trPr>
          <w:trHeight w:val="8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в 1945-1960-е гг.: иллюзии и реальность «великого общества»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28" w:rsidRPr="0050705D" w:rsidRDefault="00694F28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04713" w:rsidRPr="0050705D" w:rsidTr="00804713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в 1970-2000 гг.: достижения и просчёты «демократической империи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04713" w:rsidRPr="0050705D" w:rsidTr="00804713">
        <w:trPr>
          <w:trHeight w:val="8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 в середине 1940-1960 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04713" w:rsidRPr="0050705D" w:rsidTr="00804713">
        <w:trPr>
          <w:trHeight w:val="10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Страны Западной Европы в 1970 – н.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4713" w:rsidRPr="0050705D" w:rsidTr="00804713">
        <w:trPr>
          <w:trHeight w:val="7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Испания, Португалия, Греция: становление демократии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04713" w:rsidRPr="0050705D" w:rsidTr="00804713">
        <w:trPr>
          <w:trHeight w:val="7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Европы 1945-1969 гг.: от становления социализма к первым кризисам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04713" w:rsidRPr="0050705D" w:rsidTr="00804713">
        <w:trPr>
          <w:trHeight w:val="55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Восточной Европы 1970-2000 гг.: между прошлым и будущим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804713" w:rsidRPr="0050705D" w:rsidTr="00804713">
        <w:trPr>
          <w:trHeight w:val="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Азии: выбор путей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04713" w:rsidRPr="0050705D" w:rsidTr="00804713">
        <w:trPr>
          <w:trHeight w:val="7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Азии и Африки: сложный путь независимости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4713" w:rsidRPr="0050705D" w:rsidTr="00804713">
        <w:trPr>
          <w:trHeight w:val="123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Латинской Америки: между авторитаризмом и демократией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04713" w:rsidRPr="0050705D" w:rsidTr="00804713">
        <w:trPr>
          <w:trHeight w:val="8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отношения во второй половине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н.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04713" w:rsidRPr="0050705D" w:rsidTr="00804713">
        <w:trPr>
          <w:trHeight w:val="7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Наука, техника и культура во второй половине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н.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2C2B5B" w:rsidRPr="0050705D" w:rsidRDefault="002C2B5B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5B" w:rsidRPr="0050705D" w:rsidRDefault="002C2B5B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5B" w:rsidRPr="0050705D" w:rsidRDefault="006C7269" w:rsidP="005070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 на изучение курса: 28 часов</w:t>
      </w:r>
    </w:p>
    <w:p w:rsidR="00EC17B9" w:rsidRPr="0050705D" w:rsidRDefault="00EC17B9" w:rsidP="005070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5B" w:rsidRPr="0050705D" w:rsidRDefault="002C2B5B" w:rsidP="005070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74E" w:rsidRPr="0050705D" w:rsidRDefault="002C2B5B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</w:t>
      </w:r>
      <w:r w:rsidR="00EC17B9"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дарно-тематическое планирование по дисциплине «История России»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17B9"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EC17B9"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2B5B" w:rsidRPr="0050705D" w:rsidRDefault="002C2B5B" w:rsidP="005070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55"/>
        <w:gridCol w:w="12"/>
        <w:gridCol w:w="18"/>
        <w:gridCol w:w="4077"/>
        <w:gridCol w:w="12"/>
        <w:gridCol w:w="2113"/>
        <w:gridCol w:w="18"/>
        <w:gridCol w:w="3543"/>
      </w:tblGrid>
      <w:tr w:rsidR="00804713" w:rsidRPr="0050705D" w:rsidTr="008047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учебного занятия (урока)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2A174E" w:rsidRPr="0050705D" w:rsidTr="008047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74E" w:rsidRPr="0050705D" w:rsidRDefault="002A174E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4E" w:rsidRPr="0050705D" w:rsidRDefault="002A174E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 w:rsidR="000237CE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 час)</w:t>
            </w:r>
          </w:p>
        </w:tc>
      </w:tr>
      <w:tr w:rsidR="00804713" w:rsidRPr="0050705D" w:rsidTr="0080471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3638" w:rsidRPr="0050705D" w:rsidTr="00804713">
        <w:trPr>
          <w:trHeight w:val="48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8" w:rsidRPr="0050705D" w:rsidRDefault="00B33638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  Россия в 1917–1921 гг.</w:t>
            </w:r>
            <w:r w:rsidR="000237CE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</w:tc>
      </w:tr>
      <w:tr w:rsidR="00804713" w:rsidRPr="0050705D" w:rsidTr="00804713">
        <w:trPr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российская революция: новая власть – старые проблемы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804713" w:rsidRPr="0050705D" w:rsidTr="00804713">
        <w:trPr>
          <w:trHeight w:val="6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вооружённое восстание: на пути к Гражданской войне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694F28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4713" w:rsidRPr="0050705D" w:rsidTr="00804713">
        <w:trPr>
          <w:trHeight w:val="11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годы Гражданской войны и интервенции (1918-1922 гг.)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694F28" w:rsidRDefault="00804713" w:rsidP="00694F2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804713" w:rsidRPr="0050705D" w:rsidTr="0080471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3638" w:rsidRPr="0050705D" w:rsidTr="00804713">
        <w:trPr>
          <w:trHeight w:val="43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38" w:rsidRPr="0050705D" w:rsidRDefault="00B33638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Советское государство и общество в 1920–1930-х гг.</w:t>
            </w:r>
            <w:r w:rsidR="000237CE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804713" w:rsidRPr="0050705D" w:rsidTr="00804713">
        <w:trPr>
          <w:trHeight w:val="4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 в  1920-е гг.: выбор пути.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04713" w:rsidRPr="0050705D" w:rsidTr="00804713">
        <w:trPr>
          <w:trHeight w:val="7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власть в  партии большевиков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04713" w:rsidRPr="0050705D" w:rsidTr="00804713">
        <w:trPr>
          <w:trHeight w:val="4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1930 гг.: создание государственного социализма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04713" w:rsidRPr="0050705D" w:rsidTr="00804713">
        <w:trPr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 система 1930-х гг.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04713" w:rsidRPr="0050705D" w:rsidTr="00804713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1920-1930-е гг.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04713" w:rsidRPr="0050705D" w:rsidTr="00804713">
        <w:trPr>
          <w:trHeight w:val="8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в 1920-1930-е гг.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</w:tr>
      <w:tr w:rsidR="00804713" w:rsidRPr="0050705D" w:rsidTr="0080471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B484C" w:rsidRPr="0050705D" w:rsidTr="00804713">
        <w:trPr>
          <w:trHeight w:val="70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C" w:rsidRPr="0050705D" w:rsidRDefault="00DB484C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СССР в Великой Отечественной войне 1941–1945 гг.</w:t>
            </w:r>
            <w:r w:rsidR="000237CE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804713" w:rsidRPr="0050705D" w:rsidTr="00804713">
        <w:trPr>
          <w:trHeight w:val="7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накануне Великой Отечественной войны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04713" w:rsidRPr="0050705D" w:rsidTr="00804713">
        <w:trPr>
          <w:trHeight w:val="4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войны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04713" w:rsidRPr="0050705D" w:rsidTr="00F75335">
        <w:trPr>
          <w:trHeight w:val="4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753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Боевые действия 1941-1942 </w:t>
            </w:r>
            <w:r w:rsidR="00F7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04713" w:rsidRPr="0050705D" w:rsidTr="00F75335">
        <w:trPr>
          <w:trHeight w:val="65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F75335" w:rsidP="00F753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линией фронта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804713" w:rsidRPr="0050705D" w:rsidTr="00804713">
        <w:trPr>
          <w:trHeight w:val="7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тыл в годы Великой Отечественной Войны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04713" w:rsidRPr="0050705D" w:rsidTr="00804713">
        <w:trPr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Волги до Днепра.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04713" w:rsidRPr="0050705D" w:rsidTr="00804713">
        <w:trPr>
          <w:trHeight w:val="3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Освобождение: 1944-1945.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04713" w:rsidRPr="0050705D" w:rsidTr="00804713">
        <w:trPr>
          <w:trHeight w:val="2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и обобщение.</w:t>
            </w:r>
          </w:p>
          <w:p w:rsidR="00804713" w:rsidRPr="0050705D" w:rsidRDefault="00804713" w:rsidP="005070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B484C" w:rsidRPr="0050705D" w:rsidTr="00804713">
        <w:trPr>
          <w:trHeight w:val="78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4C" w:rsidRPr="0050705D" w:rsidRDefault="00DB484C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84C" w:rsidRPr="0050705D" w:rsidRDefault="00DB484C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СССР в 1945 — первой половине 1960-х гг.</w:t>
            </w:r>
            <w:r w:rsidR="000237CE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часов)</w:t>
            </w:r>
          </w:p>
          <w:p w:rsidR="00DB484C" w:rsidRPr="0050705D" w:rsidRDefault="00DB484C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13" w:rsidRPr="0050705D" w:rsidTr="00804713">
        <w:trPr>
          <w:trHeight w:val="8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послевоенный период: 1945-1953 гг.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804713" w:rsidRPr="0050705D" w:rsidTr="00804713">
        <w:trPr>
          <w:trHeight w:val="7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советских людей в 1946-1953 гг.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04713" w:rsidRPr="0050705D" w:rsidTr="00F75335">
        <w:trPr>
          <w:trHeight w:val="5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F7533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государство и общество в   1953 – 1964 гг.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04713" w:rsidRPr="0050705D" w:rsidTr="00804713">
        <w:trPr>
          <w:trHeight w:val="4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и духовная жизнь в СССР: период «оттепели»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04713" w:rsidRPr="0050705D" w:rsidTr="00F75335">
        <w:trPr>
          <w:trHeight w:val="50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1953 -1964 гг.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04713" w:rsidRPr="0050705D" w:rsidTr="0080471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и обобщение.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E7F0E" w:rsidRPr="0050705D" w:rsidTr="00804713">
        <w:trPr>
          <w:trHeight w:val="49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0E" w:rsidRPr="0050705D" w:rsidRDefault="009E7F0E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F0E" w:rsidRPr="00804713" w:rsidRDefault="007215F8" w:rsidP="008047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9E7F0E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СССР в 1964–1991 гг.</w:t>
            </w:r>
            <w:r w:rsidR="001C37C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804713" w:rsidRPr="0050705D" w:rsidTr="00804713">
        <w:trPr>
          <w:trHeight w:val="72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 СССР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04713" w:rsidRPr="0050705D" w:rsidTr="00804713">
        <w:trPr>
          <w:trHeight w:val="54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 – политическая  и культурная  жизнь страны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804713" w:rsidRPr="0050705D" w:rsidTr="00804713">
        <w:trPr>
          <w:trHeight w:val="2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внешняя политика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04713" w:rsidRPr="0050705D" w:rsidTr="00804713">
        <w:trPr>
          <w:trHeight w:val="60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государство и общество в 1985-1991 гг.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04713" w:rsidRPr="0050705D" w:rsidTr="00804713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7215F8" w:rsidRPr="0050705D" w:rsidTr="00804713">
        <w:trPr>
          <w:trHeight w:val="780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F8" w:rsidRPr="0050705D" w:rsidRDefault="007215F8" w:rsidP="0080471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5F8" w:rsidRPr="00804713" w:rsidRDefault="007215F8" w:rsidP="0080471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Российская Федерация в 1991 г. — начале XXI в.</w:t>
            </w:r>
            <w:r w:rsidR="001C37C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804713" w:rsidRPr="0050705D" w:rsidTr="00804713">
        <w:trPr>
          <w:trHeight w:val="5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04713" w:rsidRPr="0050705D" w:rsidTr="00804713">
        <w:trPr>
          <w:trHeight w:val="5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конце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804713" w:rsidRPr="0050705D" w:rsidTr="00804713">
        <w:trPr>
          <w:trHeight w:val="5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  <w:proofErr w:type="gramStart"/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в.: проблемы и перспективы развития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</w:tr>
      <w:tr w:rsidR="00804713" w:rsidRPr="0050705D" w:rsidTr="00804713">
        <w:trPr>
          <w:trHeight w:val="2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и обобщение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0438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C37CB" w:rsidRPr="0050705D" w:rsidTr="00804713"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CB" w:rsidRPr="0050705D" w:rsidRDefault="00EC17B9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закрепление</w:t>
            </w:r>
            <w:r w:rsidR="001C37C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курсу: «История России </w:t>
            </w:r>
            <w:r w:rsidR="001C37C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="001C37C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н. </w:t>
            </w:r>
            <w:r w:rsidR="001C37C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вв.» (2</w:t>
            </w:r>
            <w:r w:rsidR="001C37C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C37CB"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C37CB" w:rsidRPr="0050705D" w:rsidRDefault="001C37CB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713" w:rsidRPr="0050705D" w:rsidTr="00804713"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0438E5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13" w:rsidRPr="0050705D" w:rsidRDefault="00804713" w:rsidP="005070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2C2B5B" w:rsidRPr="0050705D" w:rsidRDefault="002C2B5B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5B" w:rsidRPr="0050705D" w:rsidRDefault="002C2B5B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5B" w:rsidRPr="0050705D" w:rsidRDefault="002C2B5B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обучения выпускника</w:t>
      </w:r>
    </w:p>
    <w:p w:rsidR="00A22E41" w:rsidRPr="0050705D" w:rsidRDefault="00A22E41" w:rsidP="0050705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A22E41" w:rsidRPr="0050705D" w:rsidRDefault="00A22E41" w:rsidP="0050705D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/>
        <w:ind w:left="540" w:right="4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новейшей эпохи, характеризовать основные этапы отечественной и всеобщей истории XX — начала XXI в.; соотносить хронологию истории России и всеобщей истории Новейшее время;</w:t>
      </w:r>
    </w:p>
    <w:p w:rsidR="00A22E41" w:rsidRPr="0050705D" w:rsidRDefault="00A22E41" w:rsidP="0050705D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614"/>
        </w:tabs>
        <w:autoSpaceDE w:val="0"/>
        <w:autoSpaceDN w:val="0"/>
        <w:adjustRightInd w:val="0"/>
        <w:spacing w:after="0"/>
        <w:ind w:left="540" w:right="4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территории России (СССР) и других государств и XX — начале XXI в., значительных социально-экономических процессах и изменениях на политической карте мира в новей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шую эпоху, местах крупнейших событий и др.; </w:t>
      </w:r>
    </w:p>
    <w:p w:rsidR="00A22E41" w:rsidRPr="0050705D" w:rsidRDefault="00A22E41" w:rsidP="0050705D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614"/>
        </w:tabs>
        <w:autoSpaceDE w:val="0"/>
        <w:autoSpaceDN w:val="0"/>
        <w:adjustRightInd w:val="0"/>
        <w:spacing w:after="0"/>
        <w:ind w:left="540" w:right="4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из исторических источни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— текстов, материальных и художественных памятников новейшей эпохи;</w:t>
      </w:r>
    </w:p>
    <w:p w:rsidR="00A22E41" w:rsidRPr="0050705D" w:rsidRDefault="00A22E41" w:rsidP="0050705D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614"/>
        </w:tabs>
        <w:autoSpaceDE w:val="0"/>
        <w:autoSpaceDN w:val="0"/>
        <w:adjustRightInd w:val="0"/>
        <w:spacing w:after="0"/>
        <w:ind w:left="540" w:right="4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представлять в различных формах описания, рассказа: </w:t>
      </w:r>
    </w:p>
    <w:p w:rsidR="00A22E41" w:rsidRPr="0050705D" w:rsidRDefault="00A22E41" w:rsidP="0050705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54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условия и образ жизни людей различного социального поло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 в России и  других странах в </w:t>
      </w:r>
      <w:r w:rsidRPr="0050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—начале </w:t>
      </w:r>
      <w:r w:rsidRPr="0050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 </w:t>
      </w:r>
    </w:p>
    <w:p w:rsidR="00A22E41" w:rsidRPr="0050705D" w:rsidRDefault="00A22E41" w:rsidP="0050705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54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клю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чевые события эпохи и их участников;</w:t>
      </w:r>
    </w:p>
    <w:p w:rsidR="00A22E41" w:rsidRPr="0050705D" w:rsidRDefault="00A22E41" w:rsidP="0050705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/>
        <w:ind w:left="540"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памятники материальной и художественной культуры новейшей эпохи;</w:t>
      </w:r>
    </w:p>
    <w:p w:rsidR="00A22E41" w:rsidRPr="0050705D" w:rsidRDefault="00A22E41" w:rsidP="0050705D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  <w:tab w:val="left" w:pos="614"/>
        </w:tabs>
        <w:autoSpaceDE w:val="0"/>
        <w:autoSpaceDN w:val="0"/>
        <w:adjustRightInd w:val="0"/>
        <w:spacing w:after="0"/>
        <w:ind w:left="540" w:right="48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исторический материал, содержа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в учебной и дополнительной литературе.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Перечень  учебно – методического  обеспечения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Литература для учителя: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Хейфец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В.Л.,Хейфец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под редакцией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Мясникова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 Всеобщая история. 9 класс</w:t>
      </w:r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учащихся общеобразовательных учреждений/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Хейфец В.Л. </w:t>
      </w:r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</w:t>
      </w:r>
      <w:proofErr w:type="spellStart"/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2013. – 304с.: ил.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Измозник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В.С.,Журавлева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Под ред. Ганелина Р.Ш. История России.  9 класс </w:t>
      </w:r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учебник для учащихся общеобразовательных учреждений/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Баранов П.А. </w:t>
      </w:r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М.: </w:t>
      </w:r>
      <w:proofErr w:type="spellStart"/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Вентана</w:t>
      </w:r>
      <w:proofErr w:type="spellEnd"/>
      <w:r w:rsidRPr="005070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-Граф, 2013. – 352с.: ил.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измерительные материалы. История России. 9 класс. /Сост. К.В. Волкова. - М.: ВАКО, 2011. – 208с. 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Литература для учащихся: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Мифологический словарь: Кн. для учащихся / М.Н. Ботвинник, Б.М. Коган, М.Б.Рабинович. – М.: Просвещение, 1993г. – 192с.: ил.  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 С.Ф. Полный курс лекций по русской истории. Росто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 Дону: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Феникус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1999. – 576с. 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Пономарёв М.В. Тесты по Новейшей истории. 9 класс. М.: «Экзамен» 2011 г. 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Россия: Иллюстрированная энциклопедия. – М.:ОЛМА Медиа Групп, 2008. – 600с.: ил.     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Соловьев В.М. Золотая книга русской культуры. – М.: Белый город, 2007. – 560 с.: ил.                                                        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Трещетникова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 Всемирная история в таблицах и схемах – СПБ ООО «Виктория плюс», 2007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Контрольно – измерительные материалы. Новейшая история. 9 класс./Сост. К.В. Волкова. - М.: ВАКО, 2011. – 112с. </w:t>
      </w:r>
    </w:p>
    <w:p w:rsidR="00A22E41" w:rsidRPr="0050705D" w:rsidRDefault="00A22E41" w:rsidP="0050705D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– измерительные материалы. История России. 9 класс./Сост. К.В. Волкова. - М.: ВАКО, 2011. – 208с. </w:t>
      </w: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EA" w:rsidRPr="0050705D" w:rsidRDefault="00670BEA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</w:t>
      </w:r>
    </w:p>
    <w:p w:rsidR="00A22E41" w:rsidRPr="0050705D" w:rsidRDefault="00670BEA" w:rsidP="0050705D">
      <w:pPr>
        <w:suppressAutoHyphens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070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систематичности получаемых знаний и поверки качества усвоения учебного материала по ходу курса целесообразным представляется контроль качества изучения материала. Основными формами контроля являются входной контроль по дисциплине, полугодовая работа, а также итоговое тестирование в конце учебного года (изучения курса). </w:t>
      </w:r>
    </w:p>
    <w:p w:rsidR="0050705D" w:rsidRPr="0050705D" w:rsidRDefault="0050705D" w:rsidP="005070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0705D" w:rsidRPr="0050705D" w:rsidRDefault="0050705D" w:rsidP="0050705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Диагностический контроль</w:t>
      </w:r>
    </w:p>
    <w:p w:rsidR="0050705D" w:rsidRPr="0050705D" w:rsidRDefault="0050705D" w:rsidP="0050705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Дисциплина: История</w:t>
      </w:r>
    </w:p>
    <w:p w:rsidR="0050705D" w:rsidRPr="0050705D" w:rsidRDefault="0050705D" w:rsidP="0050705D">
      <w:pPr>
        <w:spacing w:after="0"/>
        <w:ind w:left="-567"/>
        <w:rPr>
          <w:rStyle w:val="a3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состав Негласного комитета </w:t>
      </w:r>
      <w:r w:rsidRPr="0050705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входил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Строганов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Новосильцев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Аракчеев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Кочубей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Направлением главного удара Наполеон избрал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Санкт-Петербург;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Москву;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Киев;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Новгород.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А3. Значение Смоленского сражения состоит в том, что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оказался сорван первоначальный замысел Наполеона о разгроме поодиночке русских армий;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 силы французской армии были разгромлены;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русским армиям удалось отстоять Смоленск;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французы были вытеснены с территории России.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тайное общество в России: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Союз спасения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Союз благоденствия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Северное общество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Южное общество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А5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акую военно-политическую задачу стремились решить на Сенатской площади участники  выступления 14 декабря: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арестовать Николая </w:t>
      </w:r>
      <w:r w:rsidRPr="0050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семью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предотвратить присягу сенаторов и членов Государственного совета новому императору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помешать правительственным войскам взять под контроль столицу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совершить государственный переворот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по кодификации российского законодательства возглавил: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А.А. Аракчеев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М.М. Сперанский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В.П. Кочубей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С.Ю. Витте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Александр </w:t>
      </w:r>
      <w:r w:rsidRPr="0050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смертельно ранен 1 марта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1878 г. 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1879  г. 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1881 г.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1885 г.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Первой железной дорогой в России стала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Николаевская 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Царскосельская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</w:t>
      </w:r>
      <w:proofErr w:type="spell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-Одесская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Киево-Печерская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Идеологом западничества был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Грановский  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Аксаков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Хомяков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Масляков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А10. Военная реформа 1874 г.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ввела всеобщую воинскую повинность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сохранила 25-летний срок службы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объявила рекрутские наборы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привела к расформированию ряда гвардейских подразделений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</w:t>
      </w:r>
      <w:proofErr w:type="gramStart"/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proofErr w:type="gramEnd"/>
    </w:p>
    <w:p w:rsidR="0050705D" w:rsidRPr="0050705D" w:rsidRDefault="0050705D" w:rsidP="0050705D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В1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оотнесите даты и события, запишите данные в таблице. (7 баллов)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1801–1825 гг.         1) Денежная реформа Е.Ф. </w:t>
      </w:r>
      <w:proofErr w:type="spell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Канкрина</w:t>
      </w:r>
      <w:proofErr w:type="spellEnd"/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14 декабря 1825 г. 2) Восстание декабристов.       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1839-1843 гг.          3) Правление Александра </w:t>
      </w:r>
      <w:r w:rsidRPr="005070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В2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апишите в таблицу соответствие автора и произведения (6 баллов)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«Накануне»         2. «Анна Каренина»          3. «Бесы»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«Отцы и дети»    5. «Братья Карамазовы»   6. «Воскресение»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3180"/>
        <w:gridCol w:w="3170"/>
      </w:tblGrid>
      <w:tr w:rsidR="0050705D" w:rsidRPr="0050705D" w:rsidTr="00804713"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5D" w:rsidRPr="0050705D" w:rsidRDefault="0050705D" w:rsidP="0050705D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 Достоевский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5D" w:rsidRPr="0050705D" w:rsidRDefault="0050705D" w:rsidP="0050705D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5D" w:rsidRPr="0050705D" w:rsidRDefault="0050705D" w:rsidP="0050705D">
            <w:pPr>
              <w:spacing w:after="0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</w:t>
            </w:r>
          </w:p>
        </w:tc>
      </w:tr>
      <w:tr w:rsidR="0050705D" w:rsidRPr="0050705D" w:rsidTr="00804713">
        <w:trPr>
          <w:trHeight w:val="631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D" w:rsidRPr="0050705D" w:rsidRDefault="0050705D" w:rsidP="0050705D">
            <w:pPr>
              <w:spacing w:after="0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D" w:rsidRPr="0050705D" w:rsidRDefault="0050705D" w:rsidP="0050705D">
            <w:pPr>
              <w:spacing w:after="0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5D" w:rsidRPr="0050705D" w:rsidRDefault="0050705D" w:rsidP="0050705D">
            <w:pPr>
              <w:spacing w:after="0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В3.</w:t>
      </w: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 терминам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Сепаратный мир –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 –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Нигилизм –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Конституционное правление - 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>.  О каком событии идет речь в строках Н.А Некрасова? Дайте развернутый ответ с приведением исторических фактов (8 баллов)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Распалась цепь великая,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Распалась и ударила, —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концом по барину,</w:t>
      </w:r>
    </w:p>
    <w:p w:rsidR="0050705D" w:rsidRPr="0050705D" w:rsidRDefault="0050705D" w:rsidP="0050705D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— по мужику.</w:t>
      </w:r>
    </w:p>
    <w:p w:rsidR="00A22E41" w:rsidRPr="0050705D" w:rsidRDefault="00A22E41" w:rsidP="0050705D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50705D" w:rsidRPr="0050705D" w:rsidRDefault="0050705D" w:rsidP="0050705D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  <w:r w:rsidRPr="0050705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>Полугодовая контрольная работа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1. В число стран первого эшелона модернизации входили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Великобритания, Германия, Япония   Б. Великобритания, Италия, Россия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Великобритания, Франция, США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2. Продолжите фразу: «Государство содействовало модернизации с помощью …»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Подавления растущего профсоюзного движения, протестов городской и сельской бедноты против социального неравенства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Б. Строительства государственных железных дорог, создания компаний с участием государственного капитала, проведения социальных реформ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Захвата колоний, «сфер влияния» на международной арене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3. К числу последствий экономических кризисов</w:t>
      </w:r>
      <w:proofErr w:type="gramStart"/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 w:rsidRPr="0050705D">
        <w:rPr>
          <w:rFonts w:ascii="Times New Roman" w:eastAsia="Calibri" w:hAnsi="Times New Roman" w:cs="Times New Roman"/>
          <w:sz w:val="24"/>
          <w:szCs w:val="24"/>
        </w:rPr>
        <w:t>е относилось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Увеличение объёмов производства промышленной продукции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Б. Разорение слабых, малоэффективных предприятий, ускорение централизации и концентрации капитала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Рост безработицы, обострение социальных проблем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4. Какие страны Азии в начале 20 века стали ареной подъёма революционного движения?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Япония, Корея, Филиппины     Б. Китай, Турция, Иран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Индия, Афганистан, Индонезия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5, В число государств союзных и дружественных Германии  входили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Австро-Венгрия, Италия, Сербия    Б. Австро-Венгрия, Турция, Болгария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Австро-Венгрия, Япония, Румыния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6.  Почему противоречия Франции и Германии носили особенно острый характер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А. Франция не могла примириться с захватом Германией Эльзаса и Лотарингии 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Б. Франция и Германия не могли мирным путём решить спор о принадлежности Марокко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Франция и Германия были основными торговыми конкурентами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7. В чём состояла суть плана войны в Европе, разработанного начальником генштаба Германии фон </w:t>
      </w:r>
      <w:proofErr w:type="spellStart"/>
      <w:r w:rsidRPr="0050705D">
        <w:rPr>
          <w:rFonts w:ascii="Times New Roman" w:eastAsia="Calibri" w:hAnsi="Times New Roman" w:cs="Times New Roman"/>
          <w:sz w:val="24"/>
          <w:szCs w:val="24"/>
        </w:rPr>
        <w:t>Шлиффеном</w:t>
      </w:r>
      <w:proofErr w:type="spellEnd"/>
      <w:r w:rsidRPr="0050705D">
        <w:rPr>
          <w:rFonts w:ascii="Times New Roman" w:eastAsia="Calibri" w:hAnsi="Times New Roman" w:cs="Times New Roman"/>
          <w:sz w:val="24"/>
          <w:szCs w:val="24"/>
        </w:rPr>
        <w:t>?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Основной удар наносится по Франции, после её разгрома – по России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Б. Разгромив Россию, Германия побеждает Францию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Главный удар наносится на море, по флоту и коммуникациям Англии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8. Продолжите фразу: «Версальско-</w:t>
      </w:r>
      <w:proofErr w:type="spellStart"/>
      <w:r w:rsidRPr="0050705D">
        <w:rPr>
          <w:rFonts w:ascii="Times New Roman" w:eastAsia="Calibri" w:hAnsi="Times New Roman" w:cs="Times New Roman"/>
          <w:sz w:val="24"/>
          <w:szCs w:val="24"/>
        </w:rPr>
        <w:t>Вашингтонгская</w:t>
      </w:r>
      <w:proofErr w:type="spellEnd"/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система не смогла стать основой прочного мира, потому что державы победительницы …»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Недостаточно ослабили Германию, что позволило ей стать на путь реванша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Б. Не уделили должного внимания проблемам послевоенного восстановления экономики, произвольно меняли карту мира, игнорируя интересы народов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Не уделили должного внимания интересам Японии и Китая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9. Назовите год, когда состоялась Генуэзская конференция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1925 г.  Б. 1926 г.   В. 1922 г.  Г. 1923 г.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10. Государства, подписавшие Мюнхенское соглашение 1939 года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Германия, Англия, Франция, Италия     Б. США, Англия, Франция, СССР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Германия, Япония, Англия, Франция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11. Что из перечисленного не было следствием кризиса 1929 года в США?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Падение объёма промышленного производства    Б. Рост безработицы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В. Создание финансовых пирамид    Г. Потеря сбережений миллионов вкладчиков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12. Как звали лидера национально-освободительного движения, провозгласившего идею ненасилия, отказа от сотрудничества с колониальными властями. Бойкота европейских товаров</w:t>
      </w:r>
    </w:p>
    <w:p w:rsidR="0050705D" w:rsidRPr="0050705D" w:rsidRDefault="0050705D" w:rsidP="0050705D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>А. Мао Цзэдун   Б. Сунь Ятсен   В. Реза – хан    Г. М. Ганди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070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0705D">
        <w:rPr>
          <w:rFonts w:ascii="Times New Roman" w:eastAsia="Calibri" w:hAnsi="Times New Roman" w:cs="Times New Roman"/>
          <w:b/>
          <w:sz w:val="24"/>
          <w:szCs w:val="24"/>
        </w:rPr>
        <w:t>. Установите соответствие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0705D">
        <w:rPr>
          <w:rFonts w:ascii="Times New Roman" w:eastAsia="Calibri" w:hAnsi="Times New Roman" w:cs="Times New Roman"/>
          <w:b/>
          <w:sz w:val="24"/>
          <w:szCs w:val="24"/>
        </w:rPr>
        <w:t>Страна                                                            Цели и задачи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1.Германия                                          </w:t>
      </w:r>
      <w:r w:rsidRPr="0050705D">
        <w:rPr>
          <w:rFonts w:ascii="Times New Roman" w:eastAsia="Calibri" w:hAnsi="Times New Roman" w:cs="Times New Roman"/>
          <w:b/>
          <w:sz w:val="24"/>
          <w:szCs w:val="24"/>
        </w:rPr>
        <w:t>А.</w:t>
      </w: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 Уничтожение Сербии, доминирование на Балканах, ослабление 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России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2. Австро-Венгрия                           </w:t>
      </w:r>
      <w:r w:rsidRPr="0050705D">
        <w:rPr>
          <w:rFonts w:ascii="Times New Roman" w:eastAsia="Calibri" w:hAnsi="Times New Roman" w:cs="Times New Roman"/>
          <w:b/>
          <w:sz w:val="24"/>
          <w:szCs w:val="24"/>
        </w:rPr>
        <w:t xml:space="preserve">  Б.</w:t>
      </w: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Экономическое и военное доминирование в Европе, достижение   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первенства в «морской гонке», аннексия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территорий на Востоке, пересмотр колониальной системы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3. Болгария                                        </w:t>
      </w:r>
      <w:r w:rsidRPr="0050705D">
        <w:rPr>
          <w:rFonts w:ascii="Times New Roman" w:eastAsia="Calibri" w:hAnsi="Times New Roman" w:cs="Times New Roman"/>
          <w:b/>
          <w:sz w:val="24"/>
          <w:szCs w:val="24"/>
        </w:rPr>
        <w:t xml:space="preserve">  В. </w:t>
      </w: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Территориальные приобретения в Закавказье, сохранение  </w:t>
      </w:r>
      <w:proofErr w:type="spellStart"/>
      <w:r w:rsidRPr="0050705D">
        <w:rPr>
          <w:rFonts w:ascii="Times New Roman" w:eastAsia="Calibri" w:hAnsi="Times New Roman" w:cs="Times New Roman"/>
          <w:sz w:val="24"/>
          <w:szCs w:val="24"/>
        </w:rPr>
        <w:t>собст</w:t>
      </w:r>
      <w:proofErr w:type="spellEnd"/>
      <w:r w:rsidRPr="0050705D">
        <w:rPr>
          <w:rFonts w:ascii="Times New Roman" w:eastAsia="Calibri" w:hAnsi="Times New Roman" w:cs="Times New Roman"/>
          <w:sz w:val="24"/>
          <w:szCs w:val="24"/>
        </w:rPr>
        <w:t>-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венной империи  </w:t>
      </w:r>
    </w:p>
    <w:p w:rsidR="0050705D" w:rsidRPr="0050705D" w:rsidRDefault="0050705D" w:rsidP="005070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4. Османская империя                     </w:t>
      </w:r>
      <w:r w:rsidRPr="0050705D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Пересмотр итогов второй Балканской войны, доминирование на     </w:t>
      </w:r>
    </w:p>
    <w:p w:rsidR="0050705D" w:rsidRPr="0050705D" w:rsidRDefault="0050705D" w:rsidP="0050705D">
      <w:pPr>
        <w:rPr>
          <w:rFonts w:ascii="Times New Roman" w:eastAsia="Calibri" w:hAnsi="Times New Roman" w:cs="Times New Roman"/>
          <w:sz w:val="24"/>
          <w:szCs w:val="24"/>
        </w:rPr>
      </w:pPr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50705D">
        <w:rPr>
          <w:rFonts w:ascii="Times New Roman" w:eastAsia="Calibri" w:hAnsi="Times New Roman" w:cs="Times New Roman"/>
          <w:sz w:val="24"/>
          <w:szCs w:val="24"/>
        </w:rPr>
        <w:t>Балканах</w:t>
      </w:r>
      <w:proofErr w:type="gramEnd"/>
      <w:r w:rsidRPr="005070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50705D" w:rsidRPr="0050705D" w:rsidTr="00804713">
        <w:tc>
          <w:tcPr>
            <w:tcW w:w="2463" w:type="dxa"/>
          </w:tcPr>
          <w:p w:rsidR="0050705D" w:rsidRPr="0050705D" w:rsidRDefault="0050705D" w:rsidP="005070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0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50705D" w:rsidRPr="0050705D" w:rsidRDefault="0050705D" w:rsidP="005070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0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50705D" w:rsidRPr="0050705D" w:rsidRDefault="0050705D" w:rsidP="005070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0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50705D" w:rsidRPr="0050705D" w:rsidRDefault="0050705D" w:rsidP="0050705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70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0705D" w:rsidRPr="0050705D" w:rsidTr="00804713">
        <w:tc>
          <w:tcPr>
            <w:tcW w:w="2463" w:type="dxa"/>
          </w:tcPr>
          <w:p w:rsidR="0050705D" w:rsidRPr="0050705D" w:rsidRDefault="0050705D" w:rsidP="005070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0705D" w:rsidRPr="0050705D" w:rsidRDefault="0050705D" w:rsidP="005070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0705D" w:rsidRPr="0050705D" w:rsidRDefault="0050705D" w:rsidP="005070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0705D" w:rsidRPr="0050705D" w:rsidRDefault="0050705D" w:rsidP="0050705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705D" w:rsidRPr="0050705D" w:rsidRDefault="0050705D" w:rsidP="0050705D">
      <w:pPr>
        <w:suppressAutoHyphens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</w:pPr>
    </w:p>
    <w:p w:rsidR="00A22E41" w:rsidRPr="0050705D" w:rsidRDefault="00A22E41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E41" w:rsidRPr="0050705D" w:rsidRDefault="0050705D" w:rsidP="005070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проверка качества знаний по дисциплине «История»</w:t>
      </w:r>
    </w:p>
    <w:p w:rsidR="00D1204B" w:rsidRPr="0050705D" w:rsidRDefault="00D1204B" w:rsidP="0050705D">
      <w:pPr>
        <w:rPr>
          <w:rFonts w:ascii="Times New Roman" w:hAnsi="Times New Roman" w:cs="Times New Roman"/>
          <w:sz w:val="24"/>
          <w:szCs w:val="24"/>
        </w:rPr>
      </w:pPr>
    </w:p>
    <w:p w:rsidR="0050705D" w:rsidRPr="0050705D" w:rsidRDefault="0050705D" w:rsidP="0050705D">
      <w:pPr>
        <w:numPr>
          <w:ilvl w:val="0"/>
          <w:numId w:val="2"/>
        </w:numPr>
        <w:shd w:val="clear" w:color="auto" w:fill="FFFFFF"/>
        <w:tabs>
          <w:tab w:val="clear" w:pos="720"/>
          <w:tab w:val="num" w:pos="-567"/>
        </w:tabs>
        <w:spacing w:after="0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Пацифизм – это ….</w:t>
      </w:r>
    </w:p>
    <w:p w:rsidR="0050705D" w:rsidRPr="0050705D" w:rsidRDefault="0050705D" w:rsidP="0050705D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705D" w:rsidRPr="0050705D" w:rsidRDefault="0050705D" w:rsidP="0050705D">
      <w:pPr>
        <w:numPr>
          <w:ilvl w:val="0"/>
          <w:numId w:val="3"/>
        </w:numPr>
        <w:shd w:val="clear" w:color="auto" w:fill="FFFFFF"/>
        <w:tabs>
          <w:tab w:val="clear" w:pos="720"/>
          <w:tab w:val="num" w:pos="-567"/>
        </w:tabs>
        <w:spacing w:after="0"/>
        <w:ind w:left="-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государства вошли в блок  Антанты  в начале ХХ века: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США, Великобритания, Франция;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Россия, Великобритания, Франция;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Германия, Италия, Япония;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Германия, Италия, Австро-Венгрия;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3.   Укажите годы  Второй  Мировой войны: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А) 1 сентября 1941-2 сентября 1945гг.;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Б) 1 сентября 1941-9 мая 1945гг;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В) 1 сентября 1939-2 сентября 1945гг;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22 июня 1941- 9 мая 1945гг.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Вторая Мировая война началась с нападения на: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Францию;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СССР;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Данию;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Польшу.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План «молниеносной войны» на Востоке назывался: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«блицкриг»;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«Барбаросса»;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«Тайфун»;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«Цитадель».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6. В августе 1945 года СССР объявил войну:  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А) Японии;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Б) Италии;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Германии;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Финляндии.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Противостояние между «западным» и «восточным» блоками, длившееся с середины 1940-х гг. до середины 1980-х гг., получило название: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«необъявленной войны»;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«политика сдерживания»;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«ядерный диалог»;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«холодная война».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60-е годы многие американцы стали отрицательно относиться к вовлечению США в любые военные конфликты за рубежом. Это явление получило название:  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«вьетнамский синдром»;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«холодная война»;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«корейский синдром»;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«Карибский кризис».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Советские войска в 1980-е гг. участвовали в боевых действиях </w:t>
      </w:r>
      <w:proofErr w:type="gramStart"/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Венгрии;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gramStart"/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Афганистане</w:t>
      </w:r>
      <w:proofErr w:type="gramEnd"/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Корее;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gramStart"/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Вьетнаме</w:t>
      </w:r>
      <w:proofErr w:type="gramEnd"/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 Феминистское движение в ХХ веке выступало: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против загрязнения окружающей среды;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 депортацию иммигрантов;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 полное равенство женщин и мужчин;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 установление диктатуры пролетариата.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Дискриминация – это: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ущемление прав какой-либо группы населения по расовым или   религиозным признакам;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высылка из страны иммигрантов;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массовое истребление людей по расовому, религиозному признаку;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карательные меры, наказания.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Соотнесите даты и события: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1946 г.                   1)  Возведение Берлинской стены.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1961 г.                   2) Вступление СССР в Лигу Наций.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1934 г.                   3) Начало войны в Корее.</w:t>
      </w:r>
    </w:p>
    <w:p w:rsidR="0050705D" w:rsidRPr="0050705D" w:rsidRDefault="0050705D" w:rsidP="0050705D">
      <w:pPr>
        <w:shd w:val="clear" w:color="auto" w:fill="FFFFFF"/>
        <w:tabs>
          <w:tab w:val="num" w:pos="-567"/>
        </w:tabs>
        <w:spacing w:after="0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1950 г.                  4) Речь У. Черчилля в Фултоне.</w:t>
      </w:r>
    </w:p>
    <w:sectPr w:rsidR="0050705D" w:rsidRPr="0050705D" w:rsidSect="00A22E41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9B"/>
    <w:multiLevelType w:val="multilevel"/>
    <w:tmpl w:val="3FEE16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A57EA"/>
    <w:multiLevelType w:val="multilevel"/>
    <w:tmpl w:val="C2DE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F6C2F"/>
    <w:multiLevelType w:val="hybridMultilevel"/>
    <w:tmpl w:val="2A2A07C4"/>
    <w:lvl w:ilvl="0" w:tplc="D1264E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803"/>
    <w:rsid w:val="00002124"/>
    <w:rsid w:val="00003CB6"/>
    <w:rsid w:val="00005060"/>
    <w:rsid w:val="00011F07"/>
    <w:rsid w:val="000237CE"/>
    <w:rsid w:val="00035E73"/>
    <w:rsid w:val="000371D6"/>
    <w:rsid w:val="000421CE"/>
    <w:rsid w:val="000438E5"/>
    <w:rsid w:val="00080341"/>
    <w:rsid w:val="00085711"/>
    <w:rsid w:val="000972EF"/>
    <w:rsid w:val="000B1730"/>
    <w:rsid w:val="000B4EFC"/>
    <w:rsid w:val="000D5F82"/>
    <w:rsid w:val="00166DA2"/>
    <w:rsid w:val="00180455"/>
    <w:rsid w:val="00180AC9"/>
    <w:rsid w:val="00183D62"/>
    <w:rsid w:val="00186D45"/>
    <w:rsid w:val="00197FDA"/>
    <w:rsid w:val="001B1F13"/>
    <w:rsid w:val="001C37CB"/>
    <w:rsid w:val="001F7559"/>
    <w:rsid w:val="0020766F"/>
    <w:rsid w:val="00233EA9"/>
    <w:rsid w:val="00250592"/>
    <w:rsid w:val="00273105"/>
    <w:rsid w:val="002A174E"/>
    <w:rsid w:val="002B2176"/>
    <w:rsid w:val="002C2B5B"/>
    <w:rsid w:val="002D0146"/>
    <w:rsid w:val="002E1E5A"/>
    <w:rsid w:val="002E6D88"/>
    <w:rsid w:val="002F117C"/>
    <w:rsid w:val="00321A74"/>
    <w:rsid w:val="00322CEE"/>
    <w:rsid w:val="00341EEC"/>
    <w:rsid w:val="0037121B"/>
    <w:rsid w:val="00386C7C"/>
    <w:rsid w:val="003C2801"/>
    <w:rsid w:val="003D6EEE"/>
    <w:rsid w:val="003E23B2"/>
    <w:rsid w:val="003E2B0F"/>
    <w:rsid w:val="00401F53"/>
    <w:rsid w:val="00427A6B"/>
    <w:rsid w:val="004361A8"/>
    <w:rsid w:val="00437DE2"/>
    <w:rsid w:val="0044633B"/>
    <w:rsid w:val="0046640A"/>
    <w:rsid w:val="00467DA7"/>
    <w:rsid w:val="004A63BA"/>
    <w:rsid w:val="004E2289"/>
    <w:rsid w:val="004E5CB6"/>
    <w:rsid w:val="0050705D"/>
    <w:rsid w:val="005079A4"/>
    <w:rsid w:val="005301D7"/>
    <w:rsid w:val="0055316F"/>
    <w:rsid w:val="0055774D"/>
    <w:rsid w:val="00565242"/>
    <w:rsid w:val="005A28D4"/>
    <w:rsid w:val="005A3FE2"/>
    <w:rsid w:val="005D1F46"/>
    <w:rsid w:val="005D62D7"/>
    <w:rsid w:val="005F04BC"/>
    <w:rsid w:val="00601776"/>
    <w:rsid w:val="006343EC"/>
    <w:rsid w:val="00636CFE"/>
    <w:rsid w:val="00650C43"/>
    <w:rsid w:val="00652A5E"/>
    <w:rsid w:val="006532A7"/>
    <w:rsid w:val="0065503A"/>
    <w:rsid w:val="00670BEA"/>
    <w:rsid w:val="00694F28"/>
    <w:rsid w:val="006A2F04"/>
    <w:rsid w:val="006C7269"/>
    <w:rsid w:val="006E0161"/>
    <w:rsid w:val="007108C7"/>
    <w:rsid w:val="007215F8"/>
    <w:rsid w:val="007306B0"/>
    <w:rsid w:val="00773074"/>
    <w:rsid w:val="0079367A"/>
    <w:rsid w:val="0079696E"/>
    <w:rsid w:val="007A4509"/>
    <w:rsid w:val="007B035E"/>
    <w:rsid w:val="007C3464"/>
    <w:rsid w:val="007E0E2C"/>
    <w:rsid w:val="00804713"/>
    <w:rsid w:val="008146CB"/>
    <w:rsid w:val="008510B6"/>
    <w:rsid w:val="008650DF"/>
    <w:rsid w:val="008B7FD8"/>
    <w:rsid w:val="008C3D2A"/>
    <w:rsid w:val="008D22F0"/>
    <w:rsid w:val="008E3B36"/>
    <w:rsid w:val="008E630C"/>
    <w:rsid w:val="009053D7"/>
    <w:rsid w:val="00905FB4"/>
    <w:rsid w:val="00994DC6"/>
    <w:rsid w:val="009C7C10"/>
    <w:rsid w:val="009D4DAD"/>
    <w:rsid w:val="009D71AB"/>
    <w:rsid w:val="009E7F0E"/>
    <w:rsid w:val="009F3762"/>
    <w:rsid w:val="009F46B1"/>
    <w:rsid w:val="00A01E95"/>
    <w:rsid w:val="00A22E41"/>
    <w:rsid w:val="00A424F6"/>
    <w:rsid w:val="00A44402"/>
    <w:rsid w:val="00A57D40"/>
    <w:rsid w:val="00A61D14"/>
    <w:rsid w:val="00A73F37"/>
    <w:rsid w:val="00A869EB"/>
    <w:rsid w:val="00AE0048"/>
    <w:rsid w:val="00B202F3"/>
    <w:rsid w:val="00B33638"/>
    <w:rsid w:val="00B43CB3"/>
    <w:rsid w:val="00B45485"/>
    <w:rsid w:val="00B53921"/>
    <w:rsid w:val="00B657FA"/>
    <w:rsid w:val="00B74A37"/>
    <w:rsid w:val="00B76DCE"/>
    <w:rsid w:val="00B91B49"/>
    <w:rsid w:val="00BA2015"/>
    <w:rsid w:val="00BB23D2"/>
    <w:rsid w:val="00BB7738"/>
    <w:rsid w:val="00BD312E"/>
    <w:rsid w:val="00BE7FCD"/>
    <w:rsid w:val="00BF14E1"/>
    <w:rsid w:val="00BF6351"/>
    <w:rsid w:val="00C0057E"/>
    <w:rsid w:val="00C336B7"/>
    <w:rsid w:val="00C53D51"/>
    <w:rsid w:val="00C55C67"/>
    <w:rsid w:val="00C56C05"/>
    <w:rsid w:val="00C764C4"/>
    <w:rsid w:val="00C83404"/>
    <w:rsid w:val="00CB08FE"/>
    <w:rsid w:val="00CD579D"/>
    <w:rsid w:val="00CE38C4"/>
    <w:rsid w:val="00CE4DE8"/>
    <w:rsid w:val="00CE644C"/>
    <w:rsid w:val="00D1204B"/>
    <w:rsid w:val="00D14C71"/>
    <w:rsid w:val="00D44A15"/>
    <w:rsid w:val="00D56421"/>
    <w:rsid w:val="00D8427C"/>
    <w:rsid w:val="00DA767F"/>
    <w:rsid w:val="00DB07C4"/>
    <w:rsid w:val="00DB484C"/>
    <w:rsid w:val="00DD79B5"/>
    <w:rsid w:val="00DE0BD9"/>
    <w:rsid w:val="00E54B4F"/>
    <w:rsid w:val="00E56794"/>
    <w:rsid w:val="00E96803"/>
    <w:rsid w:val="00EA181A"/>
    <w:rsid w:val="00EC17B9"/>
    <w:rsid w:val="00EC6DDA"/>
    <w:rsid w:val="00F023E4"/>
    <w:rsid w:val="00F16F62"/>
    <w:rsid w:val="00F53705"/>
    <w:rsid w:val="00F70034"/>
    <w:rsid w:val="00F75335"/>
    <w:rsid w:val="00F77F2D"/>
    <w:rsid w:val="00FA0338"/>
    <w:rsid w:val="00FC1AA5"/>
    <w:rsid w:val="00FC5D8E"/>
    <w:rsid w:val="00FC761E"/>
    <w:rsid w:val="00FE4ECC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05D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07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05D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507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50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21</Pages>
  <Words>5559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tamexedova@hotmail.com</cp:lastModifiedBy>
  <cp:revision>20</cp:revision>
  <dcterms:created xsi:type="dcterms:W3CDTF">2015-12-26T04:32:00Z</dcterms:created>
  <dcterms:modified xsi:type="dcterms:W3CDTF">2017-09-29T23:21:00Z</dcterms:modified>
</cp:coreProperties>
</file>