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2" w:rsidRPr="00280722" w:rsidRDefault="00280722" w:rsidP="002807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95846"/>
          <w:sz w:val="44"/>
          <w:szCs w:val="27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E95846"/>
          <w:sz w:val="44"/>
          <w:szCs w:val="27"/>
          <w:lang w:eastAsia="ru-RU"/>
        </w:rPr>
        <w:t>Первая помощь при ожоге</w:t>
      </w:r>
    </w:p>
    <w:p w:rsidR="00280722" w:rsidRPr="00280722" w:rsidRDefault="00280722" w:rsidP="002807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9584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72390</wp:posOffset>
            </wp:positionV>
            <wp:extent cx="4288790" cy="2858770"/>
            <wp:effectExtent l="0" t="0" r="0" b="0"/>
            <wp:wrapSquare wrapText="bothSides"/>
            <wp:docPr id="1" name="Рисунок 1" descr="C:\Users\Яковлев\Desktop\Новая пропаганда\Статьи 2017\фото в статьи\ожоги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ожоги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  <w:br w:type="textWrapping" w:clear="all"/>
      </w:r>
    </w:p>
    <w:p w:rsidR="00280722" w:rsidRPr="00280722" w:rsidRDefault="00280722" w:rsidP="00280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bdr w:val="none" w:sz="0" w:space="0" w:color="auto" w:frame="1"/>
          <w:lang w:eastAsia="ru-RU"/>
        </w:rPr>
        <w:t>Ожог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повреждение тканей организма, вызванное действием высокой температуры или действием некоторых химических веществ (щелочей, кислот, солей тяжёлых металлов и др.). Различают 4 степени ожога: покраснение кожи, образование пузырей, омертвение всей толщи кожи, обугливание тканей. Тяжесть ожога определяется величиной площади и глубиной повреждения тканей. Чем больше площадь и глубже повреждение тканей, тем тяжелее течение ожога.</w:t>
      </w:r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Действия при термическом ожоге</w:t>
      </w:r>
      <w:r w:rsidRPr="0028072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 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устраните причину ожога, обеспечьте безопасность пострадавшего и свою собственную;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удалите остатки сгоревшей одежды (не отрывайте плотно прилипшие части одежды с пораженных мест);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возможности охладите обожженный участок тела под проточной водой в течение 10-15 минут. Нельзя прикладывать к ожогу лед.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закройте пораженный участок стерильной или чистой повязкой, используя ее в качестве покрывала – она должна лишь касаться тела. Ни в коем случае не используйте вату, так как она прилипнет к пораженному участку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обильно напоите пострадавшего солевой минеральной водой или содово-соленым раствором (1 чайная ложка соли и 1 чайная ложка соды на 1 литр воды);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дайте пострадавшему любые обезболивающие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таблетированные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средства, 1-2 таб. Нельзя давать пострадавшему алкоголь;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ожогах конечностей проведите имм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обилизацию (временное обездвиже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пораженного участка тела);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ожогах глаз промывайте их водой 5-10 минут;</w:t>
      </w:r>
    </w:p>
    <w:p w:rsidR="00280722" w:rsidRPr="00280722" w:rsidRDefault="00280722" w:rsidP="00280722">
      <w:pPr>
        <w:numPr>
          <w:ilvl w:val="0"/>
          <w:numId w:val="1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холодное время согрейте пострадавшего.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при ожоге использовать масла и мази. Нельзя вскрывать пузыри, так как таким образом можно занести инфекцию.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Существует множество классификаций ожогов, большая часть из них основана на клиническом течении и тактике врача при той или иной ожоговой травме. Две наиболее распространённые и наглядные классификации – по глубине поражения и по типу повреждения.</w:t>
      </w:r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Клинико-морфологическая классификация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первой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Поражается верхний слой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ороговевающего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эпителия. Проявляется покраснением кожи, небольшим отёком и болью. Через 2-4 дня происходит выздоровление. Погибший эпителий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слущивается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следов поражения не остаётся.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второй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Повреждается </w:t>
      </w:r>
      <w:proofErr w:type="spell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ороговевающий</w:t>
      </w:r>
      <w:proofErr w:type="spell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эпителий до росткового слоя. Формируются небольшие пузыри с серозным содержимым. Полностью заживают за счёт регенерации из сохранившегося росткового слоя за 1-2 недели.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третьей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Поражаются все слои эпидермиса и дерма.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Третья</w:t>
      </w:r>
      <w:proofErr w:type="gramStart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</w:t>
      </w:r>
      <w:proofErr w:type="gramEnd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степень.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Частично поражается дерма, дном раны служит неповреждённая часть дермы с оставшимися эпителиальными элементами (сальными, потовыми железами, волосяными фолликулами). Возможно самостоятельное восстановление поверхности кожи, если ожог не осложнится инфекцией и не произойдёт вторичного углубления раны.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Третья</w:t>
      </w:r>
      <w:proofErr w:type="gramStart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</w:t>
      </w:r>
      <w:proofErr w:type="gramEnd"/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степень.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Тотальная гибель кожи до подкожно-жировой клетчатки.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Ожог четвертой степени.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Гибель подлежащих тканей, обугливание мышц, костей, подкожно-жировой клетчатки.</w:t>
      </w:r>
    </w:p>
    <w:p w:rsidR="00280722" w:rsidRPr="00280722" w:rsidRDefault="00280722" w:rsidP="002807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E95846"/>
          <w:sz w:val="27"/>
          <w:szCs w:val="27"/>
          <w:lang w:eastAsia="ru-RU"/>
        </w:rPr>
        <w:t>Первая помощь при отравлении угарным газом</w:t>
      </w:r>
    </w:p>
    <w:p w:rsidR="00280722" w:rsidRPr="00280722" w:rsidRDefault="00280722" w:rsidP="00280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  <w:bdr w:val="none" w:sz="0" w:space="0" w:color="auto" w:frame="1"/>
          <w:lang w:eastAsia="ru-RU"/>
        </w:rPr>
        <w:t>Угарный газ</w:t>
      </w: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это ядовитый газ, невидимый и не имеющий запаха. Человек может погибнуть от него в течение нескольких минут. Токсическое действие угарного газа основано на том, что, попадая в организм человека, он связывается с гемоглобином крови прочнее и в 200—300 раз быстрее, чем кислород, блокируя процессы транспортировки кислорода и блокируя передачу кислорода тканевым клеткам, что приводит к кислородному голоданию.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Угарный газ входит в состав дыма при пожаре и является одним из наиболее токсичных продуктов горения.</w:t>
      </w:r>
    </w:p>
    <w:p w:rsidR="00280722" w:rsidRPr="00280722" w:rsidRDefault="00280722" w:rsidP="002807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Симптомы отравления угарным газом: головная боль, удушье, стук в висках, головокружение, боли в груди, сухой кашель, тошнота, рвота, зрительные и слуховые галлюцинации, повышение артериального давления, двигательный паралич, потеря сознания, судороги</w:t>
      </w:r>
      <w:proofErr w:type="gramEnd"/>
    </w:p>
    <w:p w:rsidR="00280722" w:rsidRPr="00280722" w:rsidRDefault="00280722" w:rsidP="002807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280722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Действия при отравлении угарным газом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отравлении угарным газом нужно вызвать врача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легких случаях отравления нужно дать пострадавшему понюхать нашатырный спирт на ватке, выпить кофе или крепкий чай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помочь тем, кто потерял сознание, нужно вынеси их на свежий воздух, освободить от стесняющей дыхание одежды, облить голову холодной водой. Можно влить в рот воды с несколькими каплями нашатырного спирта.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</w:t>
      </w:r>
      <w:proofErr w:type="gramStart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угоревший</w:t>
      </w:r>
      <w:proofErr w:type="gramEnd"/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дышит тяжело, с усилиями, сделайте искусственную вентиляцию легких. Продолжайте, пока пострадавший не придёт в чувство.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Уложите пострадавшего в постель в незадымленном помещении, напоите чёрным кофе, согрейте грелками.</w:t>
      </w:r>
    </w:p>
    <w:p w:rsidR="00280722" w:rsidRPr="00280722" w:rsidRDefault="00280722" w:rsidP="00280722">
      <w:pPr>
        <w:numPr>
          <w:ilvl w:val="0"/>
          <w:numId w:val="2"/>
        </w:numPr>
        <w:spacing w:after="0" w:line="240" w:lineRule="auto"/>
        <w:ind w:left="19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0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Удерживайте внимание пострадавшего, заставьте его говорить (петь, считать). Не позволяйте ему забыться в течение часа.</w:t>
      </w:r>
    </w:p>
    <w:p w:rsidR="0096546B" w:rsidRDefault="00280722" w:rsidP="009654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80722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80722">
        <w:rPr>
          <w:rFonts w:ascii="Century Gothic" w:eastAsia="Times New Roman" w:hAnsi="Century Gothic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96546B" w:rsidRPr="0096546B">
        <w:rPr>
          <w:rFonts w:ascii="Times New Roman" w:hAnsi="Times New Roman" w:cs="Times New Roman"/>
          <w:b/>
          <w:color w:val="FF0000"/>
          <w:sz w:val="24"/>
        </w:rPr>
        <w:t xml:space="preserve">ОНДПР Красногвардейского района УНДПР ГУ МЧС России </w:t>
      </w:r>
    </w:p>
    <w:p w:rsidR="00280722" w:rsidRPr="00B02D0E" w:rsidRDefault="0096546B" w:rsidP="0096546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96546B">
        <w:rPr>
          <w:rFonts w:ascii="Times New Roman" w:hAnsi="Times New Roman" w:cs="Times New Roman"/>
          <w:b/>
          <w:color w:val="FF0000"/>
          <w:sz w:val="24"/>
        </w:rPr>
        <w:t>по г. Санкт-Петербургу</w:t>
      </w:r>
    </w:p>
    <w:p w:rsidR="0080517A" w:rsidRDefault="0080517A" w:rsidP="00280722">
      <w:bookmarkStart w:id="0" w:name="_GoBack"/>
      <w:bookmarkEnd w:id="0"/>
    </w:p>
    <w:sectPr w:rsidR="0080517A" w:rsidSect="002807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413"/>
    <w:multiLevelType w:val="multilevel"/>
    <w:tmpl w:val="C62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E59AD"/>
    <w:multiLevelType w:val="multilevel"/>
    <w:tmpl w:val="FE7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17E55"/>
    <w:rsid w:val="00280722"/>
    <w:rsid w:val="00317E55"/>
    <w:rsid w:val="00636ECE"/>
    <w:rsid w:val="0080517A"/>
    <w:rsid w:val="00812297"/>
    <w:rsid w:val="0096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97"/>
  </w:style>
  <w:style w:type="paragraph" w:styleId="2">
    <w:name w:val="heading 2"/>
    <w:basedOn w:val="a"/>
    <w:link w:val="20"/>
    <w:uiPriority w:val="9"/>
    <w:qFormat/>
    <w:rsid w:val="0028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2"/>
    <w:rPr>
      <w:b/>
      <w:bCs/>
    </w:rPr>
  </w:style>
  <w:style w:type="character" w:styleId="a5">
    <w:name w:val="Hyperlink"/>
    <w:basedOn w:val="a0"/>
    <w:uiPriority w:val="99"/>
    <w:semiHidden/>
    <w:unhideWhenUsed/>
    <w:rsid w:val="00280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0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22"/>
    <w:rPr>
      <w:b/>
      <w:bCs/>
    </w:rPr>
  </w:style>
  <w:style w:type="character" w:styleId="a5">
    <w:name w:val="Hyperlink"/>
    <w:basedOn w:val="a0"/>
    <w:uiPriority w:val="99"/>
    <w:semiHidden/>
    <w:unhideWhenUsed/>
    <w:rsid w:val="00280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2017-11-27T12:03:00Z</dcterms:created>
  <dcterms:modified xsi:type="dcterms:W3CDTF">2017-11-27T12:03:00Z</dcterms:modified>
</cp:coreProperties>
</file>